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77" w:rsidRPr="006A3177" w:rsidRDefault="002B0F88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</w:t>
      </w:r>
      <w:r w:rsidR="006A3177" w:rsidRPr="006A3177">
        <w:rPr>
          <w:b/>
          <w:bCs/>
          <w:sz w:val="32"/>
          <w:szCs w:val="32"/>
        </w:rPr>
        <w:t xml:space="preserve">униципальное бюджетное </w:t>
      </w:r>
      <w:r w:rsidRPr="006A3177">
        <w:rPr>
          <w:b/>
          <w:bCs/>
          <w:sz w:val="32"/>
          <w:szCs w:val="32"/>
        </w:rPr>
        <w:t>общеобразовательное</w:t>
      </w:r>
      <w:r w:rsidRPr="006A3177">
        <w:rPr>
          <w:b/>
          <w:bCs/>
          <w:sz w:val="32"/>
          <w:szCs w:val="32"/>
        </w:rPr>
        <w:t xml:space="preserve"> </w:t>
      </w:r>
      <w:r w:rsidR="006A3177" w:rsidRPr="006A3177">
        <w:rPr>
          <w:b/>
          <w:bCs/>
          <w:sz w:val="32"/>
          <w:szCs w:val="32"/>
        </w:rPr>
        <w:t>учреждение</w:t>
      </w:r>
      <w:r>
        <w:rPr>
          <w:b/>
          <w:bCs/>
          <w:sz w:val="32"/>
          <w:szCs w:val="32"/>
        </w:rPr>
        <w:t xml:space="preserve"> города Ростова-на-Дону</w:t>
      </w:r>
    </w:p>
    <w:p w:rsidR="006A3177" w:rsidRPr="006A3177" w:rsidRDefault="006A3177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>«</w:t>
      </w:r>
      <w:r w:rsidR="002B0F88">
        <w:rPr>
          <w:b/>
          <w:bCs/>
          <w:sz w:val="32"/>
          <w:szCs w:val="32"/>
        </w:rPr>
        <w:t>Гимназия № 34</w:t>
      </w:r>
      <w:r w:rsidRPr="006A3177">
        <w:rPr>
          <w:b/>
          <w:bCs/>
          <w:sz w:val="32"/>
          <w:szCs w:val="32"/>
        </w:rPr>
        <w:t xml:space="preserve"> имени </w:t>
      </w:r>
      <w:r w:rsidR="002B0F88">
        <w:rPr>
          <w:b/>
          <w:bCs/>
          <w:sz w:val="32"/>
          <w:szCs w:val="32"/>
        </w:rPr>
        <w:t>Чумаченко Д. М.</w:t>
      </w:r>
      <w:r w:rsidRPr="006A3177">
        <w:rPr>
          <w:b/>
          <w:bCs/>
          <w:sz w:val="32"/>
          <w:szCs w:val="32"/>
        </w:rPr>
        <w:t>»</w:t>
      </w:r>
    </w:p>
    <w:p w:rsidR="00CF19C2" w:rsidRDefault="003D03BC">
      <w:pPr>
        <w:pStyle w:val="a3"/>
        <w:spacing w:before="1"/>
        <w:ind w:left="2900" w:right="2903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среднего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(10</w:t>
      </w:r>
      <w:r>
        <w:rPr>
          <w:color w:val="001F5F"/>
        </w:rPr>
        <w:t>–11</w:t>
      </w:r>
      <w:r w:rsidR="002B0F88">
        <w:rPr>
          <w:color w:val="001F5F"/>
          <w:vertAlign w:val="superscript"/>
        </w:rPr>
        <w:t xml:space="preserve"> </w:t>
      </w:r>
      <w:r>
        <w:rPr>
          <w:color w:val="001F5F"/>
        </w:rPr>
        <w:t>классы)</w:t>
      </w:r>
    </w:p>
    <w:p w:rsidR="00CF19C2" w:rsidRDefault="003D03BC">
      <w:pPr>
        <w:pStyle w:val="a3"/>
        <w:ind w:firstLine="0"/>
      </w:pPr>
      <w:r>
        <w:rPr>
          <w:color w:val="001F5F"/>
        </w:rPr>
        <w:t>2023</w:t>
      </w:r>
      <w:r w:rsidR="002B0F88">
        <w:rPr>
          <w:color w:val="001F5F"/>
          <w:spacing w:val="-2"/>
        </w:rPr>
        <w:t>-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60"/>
        </w:trPr>
        <w:tc>
          <w:tcPr>
            <w:tcW w:w="2548" w:type="dxa"/>
            <w:shd w:val="clear" w:color="auto" w:fill="D9E1F3"/>
          </w:tcPr>
          <w:p w:rsidR="00CF19C2" w:rsidRDefault="003D03BC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D9E1F3"/>
          </w:tcPr>
          <w:p w:rsidR="00CF19C2" w:rsidRDefault="003D03BC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CF19C2">
        <w:trPr>
          <w:trHeight w:val="607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3D03BC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3D03BC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СОО, представленных в </w:t>
            </w:r>
            <w:r>
              <w:rPr>
                <w:sz w:val="24"/>
              </w:rPr>
              <w:t>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End"/>
          </w:p>
          <w:p w:rsidR="00CF19C2" w:rsidRDefault="003D03BC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  <w:proofErr w:type="gramEnd"/>
          </w:p>
          <w:p w:rsidR="00CF19C2" w:rsidRDefault="003D03BC">
            <w:pPr>
              <w:pStyle w:val="TableParagraph"/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 областях.</w:t>
            </w:r>
          </w:p>
          <w:p w:rsidR="00CF19C2" w:rsidRDefault="003D03BC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</w:t>
            </w:r>
            <w:r>
              <w:rPr>
                <w:sz w:val="24"/>
              </w:rPr>
              <w:t>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культуры ученика, развитие его интеллект</w:t>
            </w:r>
            <w:r>
              <w:rPr>
                <w:sz w:val="24"/>
              </w:rPr>
              <w:t>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Содержании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</w:p>
          <w:p w:rsidR="00CF19C2" w:rsidRDefault="003D03BC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CF19C2" w:rsidRDefault="003D03B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 w:rsidR="003D7748">
              <w:rPr>
                <w:sz w:val="24"/>
              </w:rPr>
              <w:t>306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3D03BC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 w:rsidR="003D7748"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3D7748"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3D7748"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3D7748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3D7748" w:rsidRDefault="003D7748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10б класс – 68 часов (2 часа в неделю);</w:t>
            </w:r>
          </w:p>
          <w:p w:rsidR="00CF19C2" w:rsidRDefault="003D03BC" w:rsidP="003D7748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 w:rsidR="003D7748"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3D7748"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3D7748"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3D7748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3D7748">
              <w:rPr>
                <w:sz w:val="24"/>
              </w:rPr>
              <w:t>неделю);</w:t>
            </w:r>
          </w:p>
          <w:p w:rsidR="003D7748" w:rsidRDefault="003D7748" w:rsidP="003D7748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11б класс – 34 часа (1 час в неделю).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4"/>
              </w:rPr>
            </w:pPr>
          </w:p>
          <w:p w:rsidR="00CF19C2" w:rsidRDefault="003D03BC">
            <w:pPr>
              <w:pStyle w:val="TableParagraph"/>
              <w:ind w:left="923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3D03BC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Федеральная рабочая </w:t>
            </w:r>
            <w:r>
              <w:rPr>
                <w:sz w:val="24"/>
              </w:rPr>
              <w:t>программа по литературе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г.№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637-р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  <w:proofErr w:type="gramEnd"/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3D03BC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3D03B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формирования целостного </w:t>
            </w:r>
            <w:r>
              <w:rPr>
                <w:sz w:val="24"/>
              </w:rPr>
              <w:t>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3D03BC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«Литература»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часа:</w:t>
            </w:r>
          </w:p>
          <w:p w:rsidR="00CF19C2" w:rsidRDefault="003D03B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3D03B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579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3D03BC">
            <w:pPr>
              <w:pStyle w:val="TableParagraph"/>
              <w:ind w:left="509" w:right="49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3D03BC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представленных в Федеральном государственном образовательном 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(Приказ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 от 17 05 2012 г № 413, зарегистрирован Министерством юстиции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</w:t>
            </w:r>
            <w:r>
              <w:rPr>
                <w:sz w:val="24"/>
              </w:rPr>
              <w:t>ерации 07.06.2012 г., рег. номер 24480), с учётом Концепции преподавания русского языка 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 Российской Федерации (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 xml:space="preserve"> распоряжением Правительства Российской Федерации от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 г.№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637-р).</w:t>
            </w:r>
          </w:p>
          <w:p w:rsidR="00CF19C2" w:rsidRDefault="003D03BC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Основу содержания литературного образовани</w:t>
            </w:r>
            <w:r>
              <w:rPr>
                <w:sz w:val="24"/>
              </w:rPr>
              <w:t>я в средней школе на углублённом уровне составляют чтение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выдающихся произведений отечественной и зарубежной литературы второй половины ХIХ —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 века, расширение литературного контента, углубление восприятия и анализ художественных произ</w:t>
            </w:r>
            <w:r>
              <w:rPr>
                <w:sz w:val="24"/>
              </w:rPr>
              <w:t>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историко-литературном и историко-культурном контекстах, интерпретация произведений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proofErr w:type="gramEnd"/>
          </w:p>
          <w:p w:rsidR="00CF19C2" w:rsidRDefault="003D03BC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 в основной школе</w:t>
            </w:r>
            <w:proofErr w:type="gramEnd"/>
            <w:r>
              <w:rPr>
                <w:sz w:val="24"/>
              </w:rPr>
              <w:t xml:space="preserve"> и сопрягается с курсом литературы, изучаемым на базовом уровне.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литературы в старших классах происходит углубление и расширение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с </w:t>
            </w:r>
            <w:r>
              <w:rPr>
                <w:sz w:val="24"/>
              </w:rPr>
              <w:t>курсом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 языка, истории и предметов художественного цикла, с разными разделами филологической науки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видами искусств на основе </w:t>
            </w:r>
            <w:proofErr w:type="gramStart"/>
            <w:r>
              <w:rPr>
                <w:sz w:val="24"/>
              </w:rPr>
              <w:t>использования</w:t>
            </w:r>
            <w:proofErr w:type="gramEnd"/>
            <w:r>
              <w:rPr>
                <w:sz w:val="24"/>
              </w:rPr>
              <w:t xml:space="preserve"> как аппарата литературоведения, так и литературной критики,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куса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 художественной литературы.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 w:rsidTr="007048D6">
        <w:trPr>
          <w:trHeight w:val="254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3D03BC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рабочей программе учтены этапы российск</w:t>
            </w:r>
            <w:r>
              <w:rPr>
                <w:sz w:val="24"/>
              </w:rPr>
              <w:t>ого историко-литературного процесса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ХХI века, представлены разделы, включающие произведения литератур народов России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3D03B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Углублённое изучение литературы осуществляется в соответствии с учебным планом гумани</w:t>
            </w:r>
            <w:r>
              <w:rPr>
                <w:sz w:val="24"/>
              </w:rPr>
              <w:t>тарного профиля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481D73"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(углубленный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отводится </w:t>
            </w:r>
            <w:r w:rsidR="007048D6">
              <w:rPr>
                <w:sz w:val="24"/>
              </w:rPr>
              <w:t>170</w:t>
            </w:r>
            <w:r>
              <w:rPr>
                <w:sz w:val="24"/>
              </w:rPr>
              <w:t xml:space="preserve"> часов:</w:t>
            </w:r>
          </w:p>
          <w:p w:rsidR="00CF19C2" w:rsidRPr="007048D6" w:rsidRDefault="003D03BC" w:rsidP="007048D6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7048D6">
              <w:rPr>
                <w:sz w:val="24"/>
              </w:rPr>
              <w:t>неделю).</w:t>
            </w:r>
          </w:p>
        </w:tc>
      </w:tr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6"/>
              </w:rPr>
            </w:pPr>
          </w:p>
          <w:p w:rsidR="00CF19C2" w:rsidRDefault="003D03BC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3D03B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программа по </w:t>
            </w:r>
            <w:r>
              <w:rPr>
                <w:sz w:val="24"/>
              </w:rPr>
              <w:t>истории на уровне сред­ 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СОО, представленных в ФГОС СОО, а также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не­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посредственному</w:t>
            </w:r>
            <w:proofErr w:type="gramEnd"/>
            <w:r>
              <w:rPr>
                <w:sz w:val="24"/>
              </w:rPr>
              <w:t xml:space="preserve"> 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</w:p>
          <w:p w:rsidR="00CF19C2" w:rsidRDefault="003D03B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3D03B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культурной среде от уровня семьи до уровня своей </w:t>
            </w:r>
            <w:r>
              <w:rPr>
                <w:sz w:val="24"/>
              </w:rPr>
              <w:t>страны и мира в целом. История дает возможность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CF19C2" w:rsidRDefault="003D03B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</w:t>
            </w:r>
            <w:r>
              <w:rPr>
                <w:sz w:val="24"/>
              </w:rPr>
              <w:t>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CF19C2" w:rsidRDefault="003D03BC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3D03BC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3D03BC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303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3D03BC">
            <w:pPr>
              <w:pStyle w:val="TableParagraph"/>
              <w:ind w:left="923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3D03BC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составлена на основе положений и требований к результатам освоения </w:t>
            </w:r>
            <w:r>
              <w:rPr>
                <w:sz w:val="24"/>
              </w:rPr>
              <w:t>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F19C2" w:rsidRDefault="003D03BC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а также с учётом федеральной программы воспитания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3D03B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CF19C2" w:rsidRDefault="003D03BC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обучающимся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193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3D03BC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вносит свой вклад в 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</w:t>
            </w:r>
            <w:r>
              <w:rPr>
                <w:sz w:val="24"/>
              </w:rPr>
              <w:t>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  <w:p w:rsidR="00CF19C2" w:rsidRDefault="003D03BC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оценке своих </w:t>
            </w:r>
            <w:r>
              <w:rPr>
                <w:sz w:val="24"/>
              </w:rPr>
              <w:t>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CF19C2" w:rsidRDefault="003D03BC" w:rsidP="00A95BC4">
            <w:pPr>
              <w:pStyle w:val="TableParagraph"/>
              <w:spacing w:line="270" w:lineRule="atLeast"/>
              <w:ind w:left="107" w:right="1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Общее количество учебных часов на </w:t>
            </w:r>
            <w:r w:rsidR="00A95BC4">
              <w:rPr>
                <w:sz w:val="24"/>
              </w:rPr>
              <w:t xml:space="preserve">два </w:t>
            </w:r>
            <w:r>
              <w:rPr>
                <w:sz w:val="24"/>
              </w:rPr>
              <w:t xml:space="preserve">года обучения составляет </w:t>
            </w:r>
            <w:r w:rsidR="00A95BC4">
              <w:rPr>
                <w:sz w:val="24"/>
              </w:rPr>
              <w:t>272</w:t>
            </w:r>
            <w:r>
              <w:rPr>
                <w:sz w:val="24"/>
              </w:rPr>
              <w:t xml:space="preserve"> час</w:t>
            </w:r>
            <w:r w:rsidR="00A95BC4">
              <w:rPr>
                <w:sz w:val="24"/>
              </w:rPr>
              <w:t>а</w:t>
            </w:r>
            <w:r>
              <w:rPr>
                <w:sz w:val="24"/>
              </w:rPr>
              <w:t>. Учебным планом на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 w:rsidR="00A95BC4"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 w:rsidR="00A95BC4"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A95BC4"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CF19C2" w:rsidTr="00ED60BE">
        <w:trPr>
          <w:trHeight w:val="5289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F19C2" w:rsidRDefault="003D03BC">
            <w:pPr>
              <w:pStyle w:val="TableParagraph"/>
              <w:spacing w:before="1"/>
              <w:ind w:left="35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3D03BC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составлена на основе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3D03BC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реализует принцип преемс</w:t>
            </w:r>
            <w:r>
              <w:rPr>
                <w:sz w:val="24"/>
              </w:rPr>
              <w:t>твенности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обществознанию 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CF19C2" w:rsidRPr="00ED60BE" w:rsidRDefault="003D03BC" w:rsidP="00ED60BE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предмета дополнено рядом </w:t>
            </w:r>
            <w:r>
              <w:rPr>
                <w:sz w:val="24"/>
              </w:rPr>
              <w:t>вопросов, связанных с логикой и методологией познания социума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социальными науками. Усилено внимание к характеристике основных социальных институтов.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дисциплинарности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z w:val="24"/>
              </w:rPr>
              <w:t>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представлений сопровождается созданием условий для развития способности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знаний на основе освоения различных видов (способов) поз</w:t>
            </w:r>
            <w:r>
              <w:rPr>
                <w:sz w:val="24"/>
              </w:rPr>
              <w:t xml:space="preserve">нания, их применения при </w:t>
            </w:r>
            <w:proofErr w:type="gramStart"/>
            <w:r>
              <w:rPr>
                <w:sz w:val="24"/>
              </w:rPr>
              <w:t>работе</w:t>
            </w:r>
            <w:proofErr w:type="gramEnd"/>
            <w:r>
              <w:rPr>
                <w:sz w:val="24"/>
              </w:rPr>
              <w:t xml:space="preserve">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адаптированными, так и неадаптированными источниками информации в условиях возрастания роли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(развёрнутого)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 учебным планом социально-экономического профиля обществознание на углублённом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изучается в 10 </w:t>
            </w:r>
            <w:r>
              <w:rPr>
                <w:sz w:val="24"/>
              </w:rPr>
              <w:t>класс</w:t>
            </w:r>
            <w:r w:rsidR="00ED60BE">
              <w:rPr>
                <w:sz w:val="24"/>
              </w:rPr>
              <w:t>е</w:t>
            </w:r>
            <w:r>
              <w:rPr>
                <w:sz w:val="24"/>
              </w:rPr>
              <w:t xml:space="preserve">. Общее количество времени на </w:t>
            </w:r>
            <w:r>
              <w:rPr>
                <w:sz w:val="24"/>
              </w:rPr>
              <w:t>обучени</w:t>
            </w:r>
            <w:r w:rsidR="00ED60BE">
              <w:rPr>
                <w:sz w:val="24"/>
              </w:rPr>
              <w:t>е</w:t>
            </w:r>
            <w:r>
              <w:rPr>
                <w:sz w:val="24"/>
              </w:rPr>
              <w:t xml:space="preserve"> составляет </w:t>
            </w:r>
            <w:r w:rsidR="00ED60BE">
              <w:rPr>
                <w:sz w:val="24"/>
              </w:rPr>
              <w:t>136</w:t>
            </w:r>
            <w:r>
              <w:rPr>
                <w:sz w:val="24"/>
              </w:rPr>
              <w:t xml:space="preserve"> час</w:t>
            </w:r>
            <w:r w:rsidR="00ED60BE">
              <w:rPr>
                <w:sz w:val="24"/>
              </w:rPr>
              <w:t>ов.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Общая 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 w:rsidR="00ED60BE">
              <w:rPr>
                <w:sz w:val="24"/>
              </w:rPr>
              <w:t xml:space="preserve">составляет в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ED60BE"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ED60BE">
              <w:rPr>
                <w:sz w:val="24"/>
              </w:rPr>
              <w:t>неделю).</w:t>
            </w:r>
          </w:p>
        </w:tc>
      </w:tr>
      <w:tr w:rsidR="00CF19C2">
        <w:trPr>
          <w:trHeight w:val="220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3D03BC">
            <w:pPr>
              <w:pStyle w:val="TableParagraph"/>
              <w:spacing w:before="230"/>
              <w:ind w:left="923" w:right="667" w:hanging="2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География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3D03B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ФГОС 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 при реализации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образовательной программы основного общего образования.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щего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220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3D03B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  <w:p w:rsidR="00CF19C2" w:rsidRDefault="003D03B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подхода в обучении, изучения географических закономерностей, теорий, законов и гипотез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уровневой диффер</w:t>
            </w:r>
            <w:r>
              <w:rPr>
                <w:sz w:val="24"/>
              </w:rPr>
              <w:t>енциации.</w:t>
            </w:r>
          </w:p>
          <w:p w:rsidR="00CF19C2" w:rsidRDefault="003D03BC" w:rsidP="00ED60BE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изучение учебного предмета «География» отводится </w:t>
            </w:r>
            <w:r w:rsidR="00ED60BE">
              <w:rPr>
                <w:sz w:val="24"/>
              </w:rPr>
              <w:t>170</w:t>
            </w:r>
            <w:r>
              <w:rPr>
                <w:sz w:val="24"/>
              </w:rPr>
              <w:t xml:space="preserve"> часа: по одному часу в неделю в </w:t>
            </w:r>
            <w:r w:rsidR="00ED60BE">
              <w:rPr>
                <w:sz w:val="24"/>
              </w:rPr>
              <w:t>10а, 11</w:t>
            </w:r>
            <w:r>
              <w:rPr>
                <w:sz w:val="24"/>
              </w:rPr>
              <w:t xml:space="preserve"> классах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часа </w:t>
            </w:r>
            <w:r w:rsidR="00ED60BE">
              <w:rPr>
                <w:sz w:val="24"/>
              </w:rPr>
              <w:t>10б</w:t>
            </w:r>
            <w:r>
              <w:rPr>
                <w:sz w:val="24"/>
              </w:rPr>
              <w:t xml:space="preserve"> класс</w:t>
            </w:r>
            <w:r w:rsidR="00ED60BE">
              <w:rPr>
                <w:sz w:val="24"/>
              </w:rPr>
              <w:t>е</w:t>
            </w:r>
            <w:r>
              <w:rPr>
                <w:sz w:val="24"/>
              </w:rPr>
              <w:t>.</w:t>
            </w:r>
          </w:p>
        </w:tc>
      </w:tr>
      <w:tr w:rsidR="00CF19C2">
        <w:trPr>
          <w:trHeight w:val="193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36"/>
              </w:rPr>
            </w:pPr>
          </w:p>
          <w:p w:rsidR="00CF19C2" w:rsidRDefault="003D03BC">
            <w:pPr>
              <w:pStyle w:val="TableParagraph"/>
              <w:ind w:left="214" w:right="2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3D03B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3D03BC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 обеспечивает реализацию практико-о</w:t>
            </w:r>
            <w:r>
              <w:rPr>
                <w:sz w:val="24"/>
              </w:rPr>
              <w:t>риентированного подхода в преподавании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 системность и непрерывность приобретения обучающимися знаний и формирования у них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938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3D03BC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группового безопасного </w:t>
            </w:r>
            <w:r>
              <w:rPr>
                <w:sz w:val="24"/>
              </w:rPr>
              <w:t>поведения в повседневной жизни с учётом актуальных вызовов и угроз в 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  <w:proofErr w:type="gramEnd"/>
          </w:p>
          <w:p w:rsidR="00CF19C2" w:rsidRDefault="003D03B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CF19C2" w:rsidRDefault="003D03BC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федеральная рабочая программа </w:t>
            </w:r>
            <w:r>
              <w:rPr>
                <w:sz w:val="24"/>
              </w:rPr>
              <w:t>предполагает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 w:rsidR="00CF19C2" w:rsidRDefault="003D03B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</w:p>
          <w:p w:rsidR="00CF19C2" w:rsidRDefault="003D03BC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>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(тематическими линиями),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CF19C2" w:rsidRDefault="003D03BC">
            <w:pPr>
              <w:pStyle w:val="TableParagraph"/>
              <w:spacing w:before="1"/>
              <w:ind w:left="424" w:right="20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  <w:p w:rsidR="00CF19C2" w:rsidRDefault="003D03BC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  <w:p w:rsidR="00CF19C2" w:rsidRDefault="003D03BC">
            <w:pPr>
              <w:pStyle w:val="TableParagraph"/>
              <w:ind w:left="424" w:right="594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 w:rsidR="00CF19C2" w:rsidRDefault="003D03BC">
            <w:pPr>
              <w:pStyle w:val="TableParagraph"/>
              <w:ind w:left="424" w:right="3665"/>
              <w:rPr>
                <w:sz w:val="24"/>
              </w:rPr>
            </w:pPr>
            <w:r>
              <w:rPr>
                <w:sz w:val="24"/>
              </w:rPr>
              <w:t>Модуль №6 «Здоровье и как его сохранить. Основы медицинских знаний»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  <w:p w:rsidR="00CF19C2" w:rsidRDefault="003D03BC">
            <w:pPr>
              <w:pStyle w:val="TableParagraph"/>
              <w:ind w:left="424" w:right="4187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  <w:p w:rsidR="00CF19C2" w:rsidRDefault="003D03BC">
            <w:pPr>
              <w:pStyle w:val="TableParagraph"/>
              <w:ind w:left="424" w:right="9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бщества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CF19C2" w:rsidRDefault="003D03BC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(1 час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10—11 классах.</w:t>
            </w:r>
          </w:p>
          <w:p w:rsidR="00CF19C2" w:rsidRDefault="003D03BC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Для формирования практических навыков в области</w:t>
            </w:r>
            <w:r>
              <w:rPr>
                <w:sz w:val="24"/>
              </w:rPr>
              <w:t xml:space="preserve"> военной службы в соответствии с Приказом 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96/134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профессионального и среднего профессионального образования и учебных </w:t>
            </w:r>
            <w:proofErr w:type="gramStart"/>
            <w:r>
              <w:rPr>
                <w:sz w:val="24"/>
              </w:rPr>
              <w:t>пунктах</w:t>
            </w:r>
            <w:proofErr w:type="gramEnd"/>
            <w:r>
              <w:rPr>
                <w:sz w:val="24"/>
              </w:rPr>
              <w:t xml:space="preserve">» </w:t>
            </w:r>
            <w:r>
              <w:rPr>
                <w:sz w:val="24"/>
              </w:rPr>
              <w:t>организуются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 сборы отводятся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дней продолжительностью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CF19C2">
        <w:trPr>
          <w:trHeight w:val="551"/>
        </w:trPr>
        <w:tc>
          <w:tcPr>
            <w:tcW w:w="2548" w:type="dxa"/>
          </w:tcPr>
          <w:p w:rsidR="00CF19C2" w:rsidRDefault="003D03BC" w:rsidP="00D97FA4">
            <w:pPr>
              <w:pStyle w:val="TableParagraph"/>
              <w:spacing w:before="138"/>
              <w:ind w:lef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Французский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 w:rsidR="00D97FA4">
              <w:rPr>
                <w:b/>
                <w:sz w:val="24"/>
              </w:rPr>
              <w:t xml:space="preserve"> (второй иностранный язык)</w:t>
            </w:r>
          </w:p>
        </w:tc>
        <w:tc>
          <w:tcPr>
            <w:tcW w:w="11766" w:type="dxa"/>
          </w:tcPr>
          <w:p w:rsidR="00CF19C2" w:rsidRDefault="003D03BC" w:rsidP="00D97F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Рабочая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 w:rsidR="00D97FA4">
              <w:rPr>
                <w:spacing w:val="1"/>
                <w:sz w:val="24"/>
              </w:rPr>
              <w:t xml:space="preserve">второму </w:t>
            </w:r>
            <w:r>
              <w:rPr>
                <w:sz w:val="24"/>
              </w:rPr>
              <w:t>иностранному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(французскому)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D97FA4">
              <w:rPr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Федеральном</w:t>
            </w:r>
            <w:proofErr w:type="gramEnd"/>
          </w:p>
        </w:tc>
      </w:tr>
    </w:tbl>
    <w:p w:rsidR="00CF19C2" w:rsidRDefault="00CF19C2">
      <w:pPr>
        <w:spacing w:line="255" w:lineRule="exac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 w:rsidTr="00D97FA4">
        <w:trPr>
          <w:trHeight w:val="608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3D03BC" w:rsidP="00D97FA4">
            <w:pPr>
              <w:pStyle w:val="TableParagraph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государственном образовательном стандарте среднего общего образования (Приказ Министерства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науки Российской Федерации от 17.05.2012 № 413 с изменениями, внесёнными </w:t>
            </w:r>
            <w:r>
              <w:rPr>
                <w:sz w:val="24"/>
              </w:rPr>
              <w:t>приказами 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 науки Российской Федерации от 29.12.2014 № 1645, от 31.12.2015 № 1578, от 29.06.2017 № 613,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 Министерства просвещения Российской Федерации от 24.09.2020 № 519, от 11.12.2020 № 712, 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</w:t>
            </w:r>
            <w:r>
              <w:rPr>
                <w:sz w:val="24"/>
              </w:rPr>
              <w:t>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(одобрена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учебно-методического объединения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 общему образованию (Протокол от 28.06.2016 № 2/16),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осн</w:t>
            </w:r>
            <w:r>
              <w:rPr>
                <w:sz w:val="24"/>
              </w:rPr>
              <w:t>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 w:rsidR="00D97FA4">
              <w:rPr>
                <w:spacing w:val="13"/>
                <w:sz w:val="24"/>
              </w:rPr>
              <w:t xml:space="preserve">второму </w:t>
            </w:r>
            <w:r>
              <w:rPr>
                <w:sz w:val="24"/>
              </w:rPr>
              <w:t>иностранному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(французскому)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(одобрено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ФУМО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12.04.2021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 w:rsidR="00D97FA4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1/21),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3D03BC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нацелена на реализацию личностно ориентированного подхода к обучению французскому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гимназии,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 способности, формирует образованную личность, уважающую традиции родной и иноязычной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в средней школе пла</w:t>
            </w:r>
            <w:r>
              <w:rPr>
                <w:sz w:val="24"/>
              </w:rPr>
              <w:t>нируется достижение учащимися 11 класса уровня подготовки по французскому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2"/>
                <w:sz w:val="24"/>
              </w:rPr>
              <w:t xml:space="preserve"> </w:t>
            </w:r>
            <w:r w:rsidR="00D97FA4">
              <w:rPr>
                <w:sz w:val="24"/>
              </w:rPr>
              <w:t>уровню В</w:t>
            </w:r>
            <w:proofErr w:type="gramStart"/>
            <w:r w:rsidR="00D97FA4"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</w:t>
            </w:r>
          </w:p>
          <w:p w:rsidR="00CF19C2" w:rsidRDefault="003D03BC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ступени среднего общего образования на изучение предмета </w:t>
            </w:r>
            <w:r>
              <w:rPr>
                <w:sz w:val="24"/>
              </w:rPr>
              <w:t xml:space="preserve">“Французский язык” отводится </w:t>
            </w:r>
            <w:r w:rsidR="00D97FA4">
              <w:rPr>
                <w:sz w:val="24"/>
              </w:rPr>
              <w:t>68</w:t>
            </w:r>
            <w:r>
              <w:rPr>
                <w:sz w:val="24"/>
              </w:rPr>
              <w:t xml:space="preserve"> час</w:t>
            </w:r>
            <w:r w:rsidR="00D97FA4">
              <w:rPr>
                <w:sz w:val="24"/>
              </w:rPr>
              <w:t>ов</w:t>
            </w:r>
            <w:r>
              <w:rPr>
                <w:sz w:val="24"/>
              </w:rPr>
              <w:t xml:space="preserve"> (</w:t>
            </w:r>
            <w:r w:rsidR="00D97FA4">
              <w:rPr>
                <w:sz w:val="24"/>
              </w:rPr>
              <w:t>2</w:t>
            </w:r>
            <w:r>
              <w:rPr>
                <w:sz w:val="24"/>
              </w:rPr>
              <w:t xml:space="preserve"> часа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 w:rsidR="00D97FA4">
              <w:rPr>
                <w:sz w:val="24"/>
              </w:rPr>
              <w:t>гуманитарного</w:t>
            </w:r>
            <w:r>
              <w:rPr>
                <w:sz w:val="24"/>
              </w:rPr>
              <w:t xml:space="preserve"> профил</w:t>
            </w:r>
            <w:r w:rsidR="00D97FA4"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</w:p>
          <w:p w:rsidR="00CF19C2" w:rsidRDefault="003D03BC" w:rsidP="00D97FA4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2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D97FA4"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</w:t>
            </w:r>
            <w:r w:rsidR="00D97FA4"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48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2"/>
              </w:rPr>
            </w:pPr>
          </w:p>
          <w:p w:rsidR="00CF19C2" w:rsidRDefault="00D97FA4">
            <w:pPr>
              <w:pStyle w:val="TableParagraph"/>
              <w:ind w:left="237" w:right="82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 w:rsidR="003D03BC">
              <w:rPr>
                <w:b/>
                <w:sz w:val="24"/>
              </w:rPr>
              <w:t>ностранный</w:t>
            </w:r>
            <w:r w:rsidR="003D03BC">
              <w:rPr>
                <w:b/>
                <w:spacing w:val="-57"/>
                <w:sz w:val="24"/>
              </w:rPr>
              <w:t xml:space="preserve"> </w:t>
            </w:r>
            <w:r w:rsidR="003D03BC">
              <w:rPr>
                <w:b/>
                <w:sz w:val="24"/>
              </w:rPr>
              <w:t>язык</w:t>
            </w:r>
            <w:r w:rsidR="003D03BC"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 xml:space="preserve">   </w:t>
            </w:r>
            <w:r w:rsidR="003D03BC">
              <w:rPr>
                <w:b/>
                <w:sz w:val="24"/>
              </w:rPr>
              <w:t>(английский)</w:t>
            </w:r>
          </w:p>
        </w:tc>
        <w:tc>
          <w:tcPr>
            <w:tcW w:w="11766" w:type="dxa"/>
          </w:tcPr>
          <w:p w:rsidR="00CF19C2" w:rsidRDefault="003D03BC">
            <w:pPr>
              <w:pStyle w:val="TableParagraph"/>
              <w:ind w:left="107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Рабочая программа среднего общего образования по </w:t>
            </w:r>
            <w:r>
              <w:rPr>
                <w:sz w:val="24"/>
              </w:rPr>
              <w:t>иностранному (английск</w:t>
            </w:r>
            <w:r w:rsidR="00033757">
              <w:rPr>
                <w:sz w:val="24"/>
              </w:rPr>
              <w:t>ому) языку (базовый уровень) со</w:t>
            </w:r>
            <w:r>
              <w:rPr>
                <w:sz w:val="24"/>
              </w:rPr>
              <w:t>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r>
              <w:rPr>
                <w:sz w:val="24"/>
              </w:rPr>
              <w:t>истерства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413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изменениями,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1645,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proofErr w:type="gramEnd"/>
          </w:p>
          <w:p w:rsidR="00CF19C2" w:rsidRDefault="003D03B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1578,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613,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CF19C2" w:rsidRDefault="003D03BC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2020 № 519, от 11 12 2020 № 712), основной образовательной программой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одобрена</w:t>
            </w:r>
            <w:proofErr w:type="gramEnd"/>
            <w:r>
              <w:rPr>
                <w:sz w:val="24"/>
              </w:rPr>
              <w:t xml:space="preserve"> решением федерального учебно-методического объединения по общему образованию (протокол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28.06.2016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2/16)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717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3D03BC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основной образовательной программы среднего общего образования и элементов содержания,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Универсальном кодификаторе по иностранному (анг</w:t>
            </w:r>
            <w:r>
              <w:rPr>
                <w:sz w:val="24"/>
              </w:rPr>
              <w:t>лийскому) языку (одобрено решением ФУМО от 12 04</w:t>
            </w:r>
            <w:r>
              <w:rPr>
                <w:spacing w:val="1"/>
                <w:sz w:val="24"/>
              </w:rPr>
              <w:t xml:space="preserve"> </w:t>
            </w:r>
            <w:r w:rsidR="00033757">
              <w:rPr>
                <w:sz w:val="24"/>
              </w:rPr>
              <w:t>2021 г.</w:t>
            </w:r>
            <w:r>
              <w:rPr>
                <w:sz w:val="24"/>
              </w:rPr>
              <w:t>, Протокол №1/21), а также на основе характеристики планируемых результатов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(одобрено решением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12 06 2020 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CF19C2" w:rsidRDefault="003D03B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особенностей и структуры русского языка обучающихся,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иностранного (английского)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</w:t>
            </w:r>
            <w:r>
              <w:rPr>
                <w:sz w:val="24"/>
              </w:rPr>
              <w:t>ка с содержанием других общеобразовательных предметов, изучаемых в 10—11 классах, а также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</w:t>
            </w:r>
            <w:r>
              <w:rPr>
                <w:sz w:val="24"/>
              </w:rPr>
              <w:t>рмированных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 умений обучающихся и использование ими языковых средств, представленных в примерных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 начального общего и основного общего образования, что обеспечивает преемственность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16—17 лет.</w:t>
            </w:r>
          </w:p>
          <w:p w:rsidR="00CF19C2" w:rsidRDefault="003D03BC" w:rsidP="00033757">
            <w:pPr>
              <w:pStyle w:val="TableParagraph"/>
              <w:tabs>
                <w:tab w:val="left" w:pos="10845"/>
              </w:tabs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 w:rsidR="00D97FA4">
              <w:rPr>
                <w:sz w:val="24"/>
              </w:rPr>
              <w:t xml:space="preserve">(английский)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 w:rsidR="00033757">
              <w:rPr>
                <w:sz w:val="24"/>
              </w:rPr>
              <w:t xml:space="preserve">универсального и социально-экономического профилей </w:t>
            </w:r>
            <w:r>
              <w:rPr>
                <w:sz w:val="24"/>
              </w:rPr>
              <w:t>реализуется</w:t>
            </w:r>
            <w:r w:rsidR="00033757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033757">
              <w:rPr>
                <w:spacing w:val="-57"/>
                <w:sz w:val="24"/>
              </w:rPr>
              <w:t xml:space="preserve">   </w:t>
            </w:r>
            <w:r>
              <w:rPr>
                <w:sz w:val="24"/>
              </w:rPr>
              <w:t xml:space="preserve">на </w:t>
            </w:r>
            <w:r>
              <w:rPr>
                <w:sz w:val="24"/>
              </w:rPr>
              <w:t>основе УМК «Английский в фокусе» ("</w:t>
            </w:r>
            <w:proofErr w:type="spellStart"/>
            <w:r>
              <w:rPr>
                <w:sz w:val="24"/>
              </w:rPr>
              <w:t>Spotlight</w:t>
            </w:r>
            <w:proofErr w:type="spellEnd"/>
            <w:r>
              <w:rPr>
                <w:sz w:val="24"/>
              </w:rPr>
              <w:t>") для 10-11 классов общеобразовательных 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(авторы О.В. Афанасьева, Д. Дули и др.). К завершению обучения в средней школе планируется 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11 класса уровня подготовки по английскому языку</w:t>
            </w:r>
            <w:r>
              <w:rPr>
                <w:sz w:val="24"/>
              </w:rPr>
              <w:t xml:space="preserve"> по четырем коммуникативным компетенциям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чтении, письме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соответствующего уровню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/В2.</w:t>
            </w:r>
          </w:p>
          <w:p w:rsidR="00CF19C2" w:rsidRDefault="003D03BC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ступени среднего общего образования на изучение предмета “Английский язык”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CF19C2" w:rsidRDefault="003D03B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3D03B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033757">
        <w:trPr>
          <w:trHeight w:val="7178"/>
        </w:trPr>
        <w:tc>
          <w:tcPr>
            <w:tcW w:w="2548" w:type="dxa"/>
          </w:tcPr>
          <w:p w:rsidR="00033757" w:rsidRDefault="00033757" w:rsidP="00033757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Иностранный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4"/>
                <w:sz w:val="24"/>
              </w:rPr>
              <w:t xml:space="preserve">    </w:t>
            </w:r>
            <w:r>
              <w:rPr>
                <w:b/>
                <w:sz w:val="24"/>
              </w:rPr>
              <w:t>(английский</w:t>
            </w:r>
            <w:r w:rsidR="009C2F60">
              <w:rPr>
                <w:b/>
                <w:sz w:val="24"/>
              </w:rPr>
              <w:t>, углубленный уровень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1766" w:type="dxa"/>
          </w:tcPr>
          <w:p w:rsidR="00033757" w:rsidRDefault="00033757" w:rsidP="00033757">
            <w:pPr>
              <w:pStyle w:val="TableParagraph"/>
              <w:ind w:left="107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среднего общего образования по иностранному (английскому) языку (базовый уровень) 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413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изменениями,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1645,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proofErr w:type="gramEnd"/>
          </w:p>
          <w:p w:rsidR="00033757" w:rsidRDefault="00033757" w:rsidP="00033757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1578,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613,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9C2F60" w:rsidRDefault="00033757" w:rsidP="009C2F60">
            <w:pPr>
              <w:pStyle w:val="TableParagraph"/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2020 № 519, от 11 12 2020 № 712), основной образовательной программой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(одобрена решением федерального учебно-методического объединения по общему образованию (протокол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 w:rsidR="009C2F60">
              <w:rPr>
                <w:sz w:val="24"/>
              </w:rPr>
              <w:t xml:space="preserve"> </w:t>
            </w:r>
            <w:r w:rsidR="009C2F60">
              <w:rPr>
                <w:sz w:val="24"/>
              </w:rPr>
              <w:t>основной образовательной программы среднего общего образования и элементов содержания, представленных</w:t>
            </w:r>
            <w:r w:rsidR="009C2F60">
              <w:rPr>
                <w:spacing w:val="1"/>
                <w:sz w:val="24"/>
              </w:rPr>
              <w:t xml:space="preserve"> </w:t>
            </w:r>
            <w:r w:rsidR="009C2F60">
              <w:rPr>
                <w:sz w:val="24"/>
              </w:rPr>
              <w:t>в Универсальном кодификаторе по иностранному (английскому) языку (одобрено решением ФУМО от 12 04</w:t>
            </w:r>
            <w:r w:rsidR="009C2F60">
              <w:rPr>
                <w:spacing w:val="1"/>
                <w:sz w:val="24"/>
              </w:rPr>
              <w:t xml:space="preserve"> </w:t>
            </w:r>
            <w:r w:rsidR="009C2F60">
              <w:rPr>
                <w:sz w:val="24"/>
              </w:rPr>
              <w:t>2021 г., Протокол №1/21), а также на основе характеристики планируемых результатов духовно-нравственного</w:t>
            </w:r>
            <w:proofErr w:type="gramEnd"/>
            <w:r w:rsidR="009C2F60">
              <w:rPr>
                <w:spacing w:val="1"/>
                <w:sz w:val="24"/>
              </w:rPr>
              <w:t xml:space="preserve"> </w:t>
            </w:r>
            <w:r w:rsidR="009C2F60">
              <w:rPr>
                <w:sz w:val="24"/>
              </w:rPr>
              <w:t>развития,</w:t>
            </w:r>
            <w:r w:rsidR="009C2F60">
              <w:rPr>
                <w:spacing w:val="1"/>
                <w:sz w:val="24"/>
              </w:rPr>
              <w:t xml:space="preserve"> </w:t>
            </w:r>
            <w:r w:rsidR="009C2F60">
              <w:rPr>
                <w:sz w:val="24"/>
              </w:rPr>
              <w:t>воспитания</w:t>
            </w:r>
            <w:r w:rsidR="009C2F60">
              <w:rPr>
                <w:spacing w:val="1"/>
                <w:sz w:val="24"/>
              </w:rPr>
              <w:t xml:space="preserve"> </w:t>
            </w:r>
            <w:r w:rsidR="009C2F60">
              <w:rPr>
                <w:sz w:val="24"/>
              </w:rPr>
              <w:t>и</w:t>
            </w:r>
            <w:r w:rsidR="009C2F60">
              <w:rPr>
                <w:spacing w:val="1"/>
                <w:sz w:val="24"/>
              </w:rPr>
              <w:t xml:space="preserve"> </w:t>
            </w:r>
            <w:r w:rsidR="009C2F60">
              <w:rPr>
                <w:sz w:val="24"/>
              </w:rPr>
              <w:t>социализации</w:t>
            </w:r>
            <w:r w:rsidR="009C2F60">
              <w:rPr>
                <w:spacing w:val="1"/>
                <w:sz w:val="24"/>
              </w:rPr>
              <w:t xml:space="preserve"> </w:t>
            </w:r>
            <w:r w:rsidR="009C2F60">
              <w:rPr>
                <w:sz w:val="24"/>
              </w:rPr>
              <w:t>обучающихся,</w:t>
            </w:r>
            <w:r w:rsidR="009C2F60">
              <w:rPr>
                <w:spacing w:val="1"/>
                <w:sz w:val="24"/>
              </w:rPr>
              <w:t xml:space="preserve"> </w:t>
            </w:r>
            <w:r w:rsidR="009C2F60">
              <w:rPr>
                <w:sz w:val="24"/>
              </w:rPr>
              <w:t>представле</w:t>
            </w:r>
            <w:proofErr w:type="gramStart"/>
            <w:r w:rsidR="009C2F60">
              <w:rPr>
                <w:sz w:val="24"/>
              </w:rPr>
              <w:t>н-</w:t>
            </w:r>
            <w:proofErr w:type="gramEnd"/>
            <w:r w:rsidR="009C2F60">
              <w:rPr>
                <w:spacing w:val="1"/>
                <w:sz w:val="24"/>
              </w:rPr>
              <w:t xml:space="preserve"> </w:t>
            </w:r>
            <w:r w:rsidR="009C2F60">
              <w:rPr>
                <w:sz w:val="24"/>
              </w:rPr>
              <w:t>ной</w:t>
            </w:r>
            <w:r w:rsidR="009C2F60">
              <w:rPr>
                <w:spacing w:val="1"/>
                <w:sz w:val="24"/>
              </w:rPr>
              <w:t xml:space="preserve"> </w:t>
            </w:r>
            <w:r w:rsidR="009C2F60">
              <w:rPr>
                <w:sz w:val="24"/>
              </w:rPr>
              <w:t>в</w:t>
            </w:r>
            <w:r w:rsidR="009C2F60">
              <w:rPr>
                <w:spacing w:val="1"/>
                <w:sz w:val="24"/>
              </w:rPr>
              <w:t xml:space="preserve"> </w:t>
            </w:r>
            <w:r w:rsidR="009C2F60">
              <w:rPr>
                <w:sz w:val="24"/>
              </w:rPr>
              <w:t>федеральной</w:t>
            </w:r>
            <w:r w:rsidR="009C2F60">
              <w:rPr>
                <w:spacing w:val="1"/>
                <w:sz w:val="24"/>
              </w:rPr>
              <w:t xml:space="preserve"> </w:t>
            </w:r>
            <w:r w:rsidR="009C2F60">
              <w:rPr>
                <w:sz w:val="24"/>
              </w:rPr>
              <w:t>рабочей</w:t>
            </w:r>
            <w:r w:rsidR="009C2F60">
              <w:rPr>
                <w:spacing w:val="1"/>
                <w:sz w:val="24"/>
              </w:rPr>
              <w:t xml:space="preserve"> </w:t>
            </w:r>
            <w:r w:rsidR="009C2F60">
              <w:rPr>
                <w:sz w:val="24"/>
              </w:rPr>
              <w:t>программе</w:t>
            </w:r>
            <w:r w:rsidR="009C2F60">
              <w:rPr>
                <w:spacing w:val="1"/>
                <w:sz w:val="24"/>
              </w:rPr>
              <w:t xml:space="preserve"> </w:t>
            </w:r>
            <w:r w:rsidR="009C2F60">
              <w:rPr>
                <w:sz w:val="24"/>
              </w:rPr>
              <w:t>воспитания</w:t>
            </w:r>
            <w:r w:rsidR="009C2F60">
              <w:rPr>
                <w:spacing w:val="-1"/>
                <w:sz w:val="24"/>
              </w:rPr>
              <w:t xml:space="preserve"> </w:t>
            </w:r>
            <w:r w:rsidR="009C2F60">
              <w:rPr>
                <w:sz w:val="24"/>
              </w:rPr>
              <w:t>(одобрено решением</w:t>
            </w:r>
            <w:r w:rsidR="009C2F60">
              <w:rPr>
                <w:spacing w:val="-1"/>
                <w:sz w:val="24"/>
              </w:rPr>
              <w:t xml:space="preserve"> </w:t>
            </w:r>
            <w:r w:rsidR="009C2F60">
              <w:rPr>
                <w:sz w:val="24"/>
              </w:rPr>
              <w:t>ФУМО</w:t>
            </w:r>
            <w:r w:rsidR="009C2F60">
              <w:rPr>
                <w:spacing w:val="-1"/>
                <w:sz w:val="24"/>
              </w:rPr>
              <w:t xml:space="preserve"> </w:t>
            </w:r>
            <w:r w:rsidR="009C2F60">
              <w:rPr>
                <w:sz w:val="24"/>
              </w:rPr>
              <w:t>от 12 06 2020 г</w:t>
            </w:r>
            <w:r w:rsidR="009C2F60">
              <w:rPr>
                <w:spacing w:val="-1"/>
                <w:sz w:val="24"/>
              </w:rPr>
              <w:t xml:space="preserve"> </w:t>
            </w:r>
            <w:r w:rsidR="009C2F60">
              <w:rPr>
                <w:sz w:val="24"/>
              </w:rPr>
              <w:t>).</w:t>
            </w:r>
          </w:p>
          <w:p w:rsidR="009C2F60" w:rsidRDefault="009C2F60" w:rsidP="009C2F6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особенностей и структуры русского языка обучающихся,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иностранного (английского)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с содержанием других общеобразовательных предметов, изучаемых в 10—11 классах, а также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 умений обучающихся и использование ими языковых средств, представленных в примерных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 начального общего и основного общего образования, что обеспечивает преемственность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16—17 лет.</w:t>
            </w:r>
          </w:p>
          <w:p w:rsidR="009C2F60" w:rsidRDefault="009C2F60" w:rsidP="009C2F60">
            <w:pPr>
              <w:pStyle w:val="TableParagraph"/>
              <w:tabs>
                <w:tab w:val="left" w:pos="10845"/>
              </w:tabs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(английский</w:t>
            </w:r>
            <w:r>
              <w:rPr>
                <w:sz w:val="24"/>
              </w:rPr>
              <w:t>, углубленный уровень</w:t>
            </w:r>
            <w:r>
              <w:rPr>
                <w:sz w:val="24"/>
              </w:rPr>
              <w:t>) 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z w:val="24"/>
              </w:rPr>
              <w:t xml:space="preserve"> профил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реализуется </w:t>
            </w:r>
            <w:r>
              <w:rPr>
                <w:spacing w:val="-57"/>
                <w:sz w:val="24"/>
              </w:rPr>
              <w:t xml:space="preserve">    </w:t>
            </w:r>
            <w:r>
              <w:rPr>
                <w:sz w:val="24"/>
              </w:rPr>
              <w:t>на основе УМК «Английский в фокусе» ("</w:t>
            </w:r>
            <w:proofErr w:type="spellStart"/>
            <w:r>
              <w:rPr>
                <w:sz w:val="24"/>
              </w:rPr>
              <w:t>Spotlight</w:t>
            </w:r>
            <w:proofErr w:type="spellEnd"/>
            <w:r>
              <w:rPr>
                <w:sz w:val="24"/>
              </w:rPr>
              <w:t>") для 10-11 классов общеобразовательных 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(авторы О.В. Афанасьева, Д. Дули и др.). К завершению обучения в средней школе планируется 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11 класса уровня подготовки по английскому языку по четырем коммуникативным компетенциям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чтении, письме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соответствующего уровню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/В2.</w:t>
            </w:r>
          </w:p>
          <w:p w:rsidR="009C2F60" w:rsidRDefault="009C2F60" w:rsidP="009C2F60">
            <w:pPr>
              <w:pStyle w:val="TableParagraph"/>
              <w:ind w:left="107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 ступени среднего общего образования на изучение предмета “Английский язык”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>
              <w:rPr>
                <w:sz w:val="24"/>
              </w:rPr>
              <w:t>4 часа).</w:t>
            </w:r>
            <w:proofErr w:type="gramEnd"/>
          </w:p>
          <w:p w:rsidR="009C2F60" w:rsidRDefault="009C2F60" w:rsidP="009C2F6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z w:val="24"/>
              </w:rPr>
              <w:t>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z w:val="24"/>
              </w:rPr>
              <w:t>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33757" w:rsidRPr="009C2F60" w:rsidRDefault="009C2F60" w:rsidP="009C2F6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 класс – 204 часа (6 часов в неделю).</w:t>
            </w:r>
          </w:p>
        </w:tc>
      </w:tr>
      <w:tr w:rsidR="00CF19C2">
        <w:trPr>
          <w:trHeight w:val="276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3D03BC">
            <w:pPr>
              <w:pStyle w:val="TableParagraph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766" w:type="dxa"/>
          </w:tcPr>
          <w:p w:rsidR="00CF19C2" w:rsidRDefault="003D03BC">
            <w:pPr>
              <w:pStyle w:val="TableParagraph"/>
              <w:ind w:left="107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учебному предмету «Математика» базового уровня для обучающихся 10—11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  <w:proofErr w:type="gramEnd"/>
          </w:p>
          <w:p w:rsidR="00CF19C2" w:rsidRDefault="003D03BC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 предоставлять каждому обучающемуся возможность достижения уровня математических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успешной жизни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3D03BC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(«Алгебраические выражения», «Уравнения и неравенства»), «Начала математического анализа», 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(«Геометрические фигуры и их свойства», «Измерение </w:t>
            </w:r>
            <w:r>
              <w:rPr>
                <w:sz w:val="24"/>
              </w:rPr>
              <w:t>геометрических величин»), «Вероятность и статистика».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линии развиваются параллельно, каждая в соответствии с собственной логикой, однако не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другой, 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тесном контакте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CF19C2" w:rsidRDefault="003D03B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Сформулированное в Федеральном государственн</w:t>
            </w:r>
            <w:r>
              <w:rPr>
                <w:sz w:val="24"/>
              </w:rPr>
              <w:t>ом образовательном стандарте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 аксиомы и теоремы, применять их, проводить доказательные рассуждения в ходе решения задач»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>носится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распределяется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3D03B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в 10</w:t>
            </w:r>
            <w:r w:rsidR="007B74E9">
              <w:rPr>
                <w:sz w:val="24"/>
              </w:rPr>
              <w:t xml:space="preserve"> </w:t>
            </w:r>
            <w:r>
              <w:rPr>
                <w:sz w:val="24"/>
              </w:rPr>
              <w:t>классах отводится 5 учебных часов в неделю</w:t>
            </w:r>
            <w:r w:rsidR="007B74E9">
              <w:rPr>
                <w:sz w:val="24"/>
              </w:rPr>
              <w:t>, в 11 классах – 4 часа в неделю</w:t>
            </w:r>
            <w:r>
              <w:rPr>
                <w:sz w:val="24"/>
              </w:rPr>
              <w:t>, всего 3</w:t>
            </w:r>
            <w:r w:rsidR="007B74E9">
              <w:rPr>
                <w:sz w:val="24"/>
              </w:rPr>
              <w:t>06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3D03B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3D03BC" w:rsidP="007B74E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7B74E9">
              <w:rPr>
                <w:sz w:val="24"/>
              </w:rPr>
              <w:t>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7B74E9"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7B74E9"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69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8"/>
              </w:rPr>
            </w:pPr>
          </w:p>
          <w:p w:rsidR="00CF19C2" w:rsidRDefault="003D03BC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3D03BC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</w:t>
            </w:r>
            <w:r>
              <w:rPr>
                <w:sz w:val="24"/>
              </w:rPr>
              <w:t>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общекультуного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  <w:p w:rsidR="00CF19C2" w:rsidRDefault="003D03B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</w:p>
          <w:p w:rsidR="00CF19C2" w:rsidRDefault="003D03B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«Алгебра»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«Начала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анализа»,</w:t>
            </w:r>
          </w:p>
          <w:p w:rsidR="00CF19C2" w:rsidRDefault="003D03BC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«Геометрия» («Геометрические фигуры и их свойства», «Измерение геометрических величин»), «Вероятность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статистика». Данные линии развиваются параллельно, каждая в соответствии с собственной логикой, однако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 одна от другой, а в тесном контакте</w:t>
            </w:r>
            <w:r>
              <w:rPr>
                <w:sz w:val="24"/>
              </w:rPr>
              <w:t xml:space="preserve"> и взаимодействии. Кроме этого, их объединяет 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пронизывающая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</w:t>
            </w:r>
            <w:r>
              <w:rPr>
                <w:sz w:val="24"/>
              </w:rPr>
              <w:t xml:space="preserve"> образования требование «умение оперировать понятиями: определение, аксиома, теорема,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следствие, свойство, признак, доказательство, равносильные формулировки; умение формулировать обратное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  <w:r>
              <w:rPr>
                <w:sz w:val="24"/>
              </w:rPr>
              <w:t>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1379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3D03BC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рассуждений» относится ко всем курсам, а формирование логических умений распределяется по всем годам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уровне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</w:t>
            </w:r>
          </w:p>
          <w:p w:rsidR="00CF19C2" w:rsidRDefault="003D03BC" w:rsidP="007B74E9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учебном плане </w:t>
            </w:r>
            <w:r>
              <w:rPr>
                <w:sz w:val="24"/>
              </w:rPr>
              <w:t>социально-экономического</w:t>
            </w:r>
            <w:r w:rsidR="007B74E9">
              <w:rPr>
                <w:sz w:val="24"/>
              </w:rPr>
              <w:t xml:space="preserve"> и универсального</w:t>
            </w:r>
            <w:r>
              <w:rPr>
                <w:sz w:val="24"/>
              </w:rPr>
              <w:t xml:space="preserve"> профилей на изучение математики в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6"/>
                <w:sz w:val="24"/>
              </w:rPr>
              <w:t xml:space="preserve"> </w:t>
            </w:r>
            <w:r w:rsidR="007B74E9">
              <w:rPr>
                <w:sz w:val="24"/>
              </w:rPr>
              <w:t>442</w:t>
            </w:r>
            <w:r>
              <w:rPr>
                <w:spacing w:val="-57"/>
                <w:sz w:val="24"/>
              </w:rPr>
              <w:t xml:space="preserve"> </w:t>
            </w:r>
            <w:r w:rsidR="00551B17">
              <w:rPr>
                <w:spacing w:val="-57"/>
                <w:sz w:val="24"/>
              </w:rPr>
              <w:t xml:space="preserve">             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 w:rsidR="007B74E9">
              <w:rPr>
                <w:sz w:val="24"/>
              </w:rPr>
              <w:t>часов:</w:t>
            </w:r>
          </w:p>
          <w:p w:rsidR="007B74E9" w:rsidRDefault="007B74E9" w:rsidP="007B74E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7B74E9" w:rsidRPr="007B74E9" w:rsidRDefault="007B74E9" w:rsidP="007B74E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z w:val="24"/>
              </w:rPr>
              <w:t>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69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F19C2" w:rsidRDefault="003D03BC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766" w:type="dxa"/>
          </w:tcPr>
          <w:p w:rsidR="00CF19C2" w:rsidRDefault="003D03BC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«Информатика» на базовом уровне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</w:t>
            </w:r>
            <w:r>
              <w:rPr>
                <w:sz w:val="24"/>
              </w:rPr>
              <w:t>государственном образовательном стандарте среднего общего, а также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3D03B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3D03B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3D03B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3D03B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другими областями знания.</w:t>
            </w:r>
          </w:p>
          <w:p w:rsidR="00CF19C2" w:rsidRDefault="003D03BC" w:rsidP="00551B17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 среднего общего образования на изучение информатики на базовом уровне в 10</w:t>
            </w:r>
            <w:r w:rsidR="00551B17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551B17"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 w:rsidR="00551B17"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551B17"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551B17">
              <w:rPr>
                <w:sz w:val="24"/>
              </w:rPr>
              <w:t>гуманитарном профиле</w:t>
            </w:r>
            <w:proofErr w:type="gramStart"/>
            <w:r w:rsidR="00551B17">
              <w:rPr>
                <w:sz w:val="24"/>
              </w:rPr>
              <w:t>.</w:t>
            </w:r>
            <w:proofErr w:type="gramEnd"/>
            <w:r w:rsidR="00551B17">
              <w:rPr>
                <w:sz w:val="24"/>
              </w:rPr>
              <w:t xml:space="preserve"> И в 10-11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</w:t>
            </w:r>
            <w:r w:rsidR="00551B17">
              <w:rPr>
                <w:sz w:val="24"/>
              </w:rPr>
              <w:t>го</w:t>
            </w:r>
            <w:r>
              <w:rPr>
                <w:spacing w:val="-1"/>
                <w:sz w:val="24"/>
              </w:rPr>
              <w:t xml:space="preserve"> </w:t>
            </w:r>
            <w:r w:rsidR="00551B17">
              <w:rPr>
                <w:spacing w:val="-1"/>
                <w:sz w:val="24"/>
              </w:rPr>
              <w:t xml:space="preserve">и универсального </w:t>
            </w:r>
            <w:r>
              <w:rPr>
                <w:sz w:val="24"/>
              </w:rPr>
              <w:t>профил</w:t>
            </w:r>
            <w:r w:rsidR="00551B17">
              <w:rPr>
                <w:sz w:val="24"/>
              </w:rPr>
              <w:t>ей – 68 часов (2 часа в неделю). Всего 170 учебных часов.</w:t>
            </w:r>
          </w:p>
        </w:tc>
      </w:tr>
      <w:tr w:rsidR="00CF19C2">
        <w:trPr>
          <w:trHeight w:val="33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3D03BC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766" w:type="dxa"/>
          </w:tcPr>
          <w:p w:rsidR="00CF19C2" w:rsidRDefault="003D03BC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3D03BC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этим в структуре учебного предмета «Биология» выделены следующие содержательные линии: «Биология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закономерности».</w:t>
            </w:r>
          </w:p>
          <w:p w:rsidR="00CF19C2" w:rsidRDefault="003D03BC" w:rsidP="00551B17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 её изучение отведено 68 учебных часов, по 1 часу в нед</w:t>
            </w:r>
            <w:r>
              <w:rPr>
                <w:sz w:val="24"/>
              </w:rPr>
              <w:t>елю в 10 и 11 классах гуманитарного,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  <w:r w:rsidR="00551B17">
              <w:rPr>
                <w:sz w:val="24"/>
              </w:rPr>
              <w:t xml:space="preserve"> В 11 классе универсального профиля отведено 68 учебных часов, по 2 часа в неделю. Всего на изучение биологии 136 учебных часов.</w:t>
            </w:r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</w:rPr>
            </w:pPr>
          </w:p>
          <w:p w:rsidR="00CF19C2" w:rsidRDefault="003D03BC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766" w:type="dxa"/>
          </w:tcPr>
          <w:p w:rsidR="00CF19C2" w:rsidRDefault="003D03BC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  <w:proofErr w:type="gramEnd"/>
          </w:p>
          <w:p w:rsidR="00CF19C2" w:rsidRDefault="003D03BC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Программы направлено на формирование </w:t>
            </w:r>
            <w:proofErr w:type="gramStart"/>
            <w:r>
              <w:rPr>
                <w:sz w:val="24"/>
              </w:rPr>
              <w:t>естественно-научной</w:t>
            </w:r>
            <w:proofErr w:type="gramEnd"/>
            <w:r>
              <w:rPr>
                <w:sz w:val="24"/>
              </w:rPr>
              <w:t xml:space="preserve">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при обучении их физике на базовом уровне на основе 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естественно-научными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 предметами.</w:t>
            </w:r>
          </w:p>
          <w:p w:rsidR="00CF19C2" w:rsidRDefault="003D03B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</w:t>
            </w:r>
            <w:r>
              <w:rPr>
                <w:sz w:val="24"/>
              </w:rPr>
              <w:t>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современных представлениях о природе, границах применимости теорий, для описания </w:t>
            </w:r>
            <w:proofErr w:type="gramStart"/>
            <w:r>
              <w:rPr>
                <w:sz w:val="24"/>
              </w:rPr>
              <w:t>естественно-научных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 w:rsidR="00CF19C2" w:rsidRDefault="003D03BC" w:rsidP="00551B17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0"/>
                <w:sz w:val="24"/>
              </w:rPr>
              <w:t xml:space="preserve"> </w:t>
            </w:r>
            <w:r w:rsidR="00551B17">
              <w:rPr>
                <w:sz w:val="24"/>
              </w:rPr>
              <w:t>238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 w:rsidR="00551B17">
              <w:rPr>
                <w:sz w:val="24"/>
              </w:rPr>
              <w:t xml:space="preserve"> и 3 часа в неделю в универсальном профиле 11 классов</w:t>
            </w:r>
            <w:r>
              <w:rPr>
                <w:sz w:val="24"/>
              </w:rPr>
              <w:t>.</w:t>
            </w:r>
          </w:p>
        </w:tc>
      </w:tr>
      <w:tr w:rsidR="00CF19C2">
        <w:trPr>
          <w:trHeight w:val="524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3D03BC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766" w:type="dxa"/>
          </w:tcPr>
          <w:p w:rsidR="00CF19C2" w:rsidRDefault="003D03BC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</w:t>
            </w:r>
            <w:r>
              <w:rPr>
                <w:sz w:val="24"/>
              </w:rPr>
              <w:t>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3D03BC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воспитания и </w:t>
            </w: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 xml:space="preserve"> обучающихся средствами учебного предмета «Химия». В ходе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</w:t>
            </w:r>
            <w:r>
              <w:rPr>
                <w:sz w:val="24"/>
              </w:rPr>
              <w:t>особах получения и химических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полимеров.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химия» и «Общая и неорганическая химия», основным компонентом </w:t>
            </w:r>
            <w:proofErr w:type="gramStart"/>
            <w:r>
              <w:rPr>
                <w:sz w:val="24"/>
              </w:rPr>
              <w:t>содержания</w:t>
            </w:r>
            <w:proofErr w:type="gramEnd"/>
            <w:r>
              <w:rPr>
                <w:sz w:val="24"/>
              </w:rPr>
              <w:t xml:space="preserve">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</w:p>
          <w:p w:rsidR="00CF19C2" w:rsidRDefault="003D03BC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многообразия 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общих 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теорий химии.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55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3D03BC" w:rsidP="00AD73C7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proofErr w:type="gramEnd"/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F19C2" w:rsidRDefault="003D03BC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3D03BC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закона от</w:t>
            </w:r>
            <w:r>
              <w:rPr>
                <w:sz w:val="24"/>
              </w:rPr>
              <w:t xml:space="preserve"> 29 12 2012 № 273-ФЗ «Об образовании в Российской Федерации»,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</w:t>
            </w:r>
            <w:r>
              <w:rPr>
                <w:sz w:val="24"/>
              </w:rPr>
              <w:t>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3D03BC">
            <w:pPr>
              <w:pStyle w:val="TableParagraph"/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концептуальными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уровней в системе дифференцированного обучения на завершающей ступени школы (10—11 классы)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F19C2" w:rsidRDefault="003D03B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</w:t>
            </w:r>
            <w:r>
              <w:rPr>
                <w:sz w:val="24"/>
              </w:rPr>
              <w:t>заций.</w:t>
            </w:r>
          </w:p>
          <w:p w:rsidR="00CF19C2" w:rsidRDefault="003D03BC">
            <w:pPr>
              <w:pStyle w:val="TableParagraph"/>
              <w:spacing w:before="1"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Составляющими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углублённые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CF19C2" w:rsidRDefault="003D03BC" w:rsidP="00AD73C7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«Органическая химия» и «Общая и неорганическая химия». В </w:t>
            </w:r>
            <w:r w:rsidR="00AD73C7">
              <w:rPr>
                <w:sz w:val="24"/>
              </w:rPr>
              <w:t>универсальном</w:t>
            </w:r>
            <w:r>
              <w:rPr>
                <w:sz w:val="24"/>
              </w:rPr>
              <w:t xml:space="preserve"> профиле </w:t>
            </w:r>
            <w:r>
              <w:rPr>
                <w:sz w:val="24"/>
              </w:rPr>
              <w:t>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AD73C7"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 w:rsidR="00AD73C7"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 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CF19C2">
        <w:trPr>
          <w:trHeight w:val="414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3D03BC">
            <w:pPr>
              <w:pStyle w:val="TableParagraph"/>
              <w:spacing w:before="1"/>
              <w:ind w:left="767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766" w:type="dxa"/>
          </w:tcPr>
          <w:p w:rsidR="00CF19C2" w:rsidRDefault="003D03BC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:rsidR="00CF19C2" w:rsidRDefault="003D03B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</w:t>
            </w:r>
            <w:r>
              <w:rPr>
                <w:sz w:val="24"/>
              </w:rPr>
              <w:t>ударственного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CF19C2" w:rsidRDefault="003D03BC" w:rsidP="003D03BC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11 классах </w:t>
            </w:r>
            <w:r>
              <w:rPr>
                <w:sz w:val="24"/>
              </w:rPr>
              <w:t xml:space="preserve">составляет </w:t>
            </w:r>
            <w:r>
              <w:rPr>
                <w:sz w:val="24"/>
              </w:rPr>
              <w:t>204 часа (3 часа в неделю), из которых 136 часов (2 часа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отводятся на реализацию программы инвариантных модулей. На вариативные модули отводится 68 часов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«Базовая </w:t>
            </w:r>
            <w:r>
              <w:rPr>
                <w:sz w:val="24"/>
              </w:rPr>
              <w:t>физическая подготовка», могут быть реализованы за счет часов внеурочной деятельности, в форме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образования.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 xml:space="preserve"> классах составляет </w:t>
            </w:r>
            <w:r>
              <w:rPr>
                <w:sz w:val="24"/>
              </w:rPr>
              <w:t>136</w:t>
            </w:r>
            <w:r>
              <w:rPr>
                <w:sz w:val="24"/>
              </w:rPr>
              <w:t xml:space="preserve"> час</w:t>
            </w:r>
            <w:r>
              <w:rPr>
                <w:sz w:val="24"/>
              </w:rPr>
              <w:t>ов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часа в неделю)</w:t>
            </w:r>
            <w:r>
              <w:rPr>
                <w:sz w:val="24"/>
              </w:rPr>
              <w:t>.</w:t>
            </w:r>
            <w:bookmarkStart w:id="0" w:name="_GoBack"/>
            <w:bookmarkEnd w:id="0"/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19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6"/>
              <w:rPr>
                <w:b/>
                <w:sz w:val="26"/>
              </w:rPr>
            </w:pPr>
          </w:p>
          <w:p w:rsidR="00CF19C2" w:rsidRDefault="003D03BC">
            <w:pPr>
              <w:pStyle w:val="TableParagraph"/>
              <w:ind w:left="357" w:right="34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Экономика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r>
              <w:rPr>
                <w:b/>
                <w:sz w:val="23"/>
              </w:rPr>
              <w:t>углублённый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уровень)</w:t>
            </w:r>
          </w:p>
        </w:tc>
        <w:tc>
          <w:tcPr>
            <w:tcW w:w="11766" w:type="dxa"/>
          </w:tcPr>
          <w:p w:rsidR="00CF19C2" w:rsidRDefault="003D03BC">
            <w:pPr>
              <w:pStyle w:val="TableParagraph"/>
              <w:spacing w:before="1"/>
              <w:ind w:left="107" w:right="199"/>
              <w:jc w:val="both"/>
              <w:rPr>
                <w:sz w:val="23"/>
              </w:rPr>
            </w:pPr>
            <w:r>
              <w:rPr>
                <w:sz w:val="23"/>
              </w:rPr>
              <w:t xml:space="preserve">Рабочая программа </w:t>
            </w:r>
            <w:r>
              <w:rPr>
                <w:sz w:val="23"/>
              </w:rPr>
              <w:t>разработана на основе ФГОС СОО, планируемых результатов среднего общего 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соответствии с ООП ФГОС СОО, УП, УМК, Примерной основной образовательной программы среднего общего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 экономике.</w:t>
            </w:r>
          </w:p>
          <w:p w:rsidR="00CF19C2" w:rsidRDefault="003D03BC">
            <w:pPr>
              <w:pStyle w:val="TableParagraph"/>
              <w:ind w:left="107" w:right="216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Данная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программа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раскрывает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содержание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общего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курса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экономики,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давая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необходимые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представления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основных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макроэкономических показателях, циклах развития экономики, роли и месте Российской Федерации в системе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мирового хозяйства. Изучение программы позволит учащимся объективно оценивать экономическую</w:t>
            </w:r>
            <w:r>
              <w:rPr>
                <w:sz w:val="23"/>
              </w:rPr>
              <w:t xml:space="preserve"> информацию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 макроэкономике, анализировать динамику основных макроэкономических показателей и современной ситуации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 экономике России; оценивать происходящие мировые события и поведение людей с экономической точки зрения.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Полученные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помогут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выпуск</w:t>
            </w:r>
            <w:r>
              <w:rPr>
                <w:sz w:val="23"/>
              </w:rPr>
              <w:t>никам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грамотно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исполнять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типичные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экономические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роли: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гражданина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 налогоплательщика.</w:t>
            </w:r>
          </w:p>
          <w:p w:rsidR="00CF19C2" w:rsidRDefault="003D03BC">
            <w:pPr>
              <w:pStyle w:val="TableParagraph"/>
              <w:spacing w:line="276" w:lineRule="exac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 учебного 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(всего 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</w:tbl>
    <w:p w:rsidR="00420335" w:rsidRDefault="00420335"/>
    <w:sectPr w:rsidR="00420335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>
    <w:nsid w:val="183569B5"/>
    <w:multiLevelType w:val="hybridMultilevel"/>
    <w:tmpl w:val="419E9FCE"/>
    <w:lvl w:ilvl="0" w:tplc="1AB881B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E94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724439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0F896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31A096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7E8978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54EF59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BC0335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DB583A6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>
    <w:nsid w:val="1FCD2C78"/>
    <w:multiLevelType w:val="hybridMultilevel"/>
    <w:tmpl w:val="61D253AE"/>
    <w:lvl w:ilvl="0" w:tplc="A0A66D2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4814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9292C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912225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0C807B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C9851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A802055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254B0A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1B9238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>
    <w:nsid w:val="32551AFD"/>
    <w:multiLevelType w:val="hybridMultilevel"/>
    <w:tmpl w:val="2560253E"/>
    <w:lvl w:ilvl="0" w:tplc="2BE8C5BA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0B923080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plc="2E0019A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EA1AA60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plc="04ACA86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E6DA40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6B3669A4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plc="509CFB0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E408C690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6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7">
    <w:nsid w:val="3C0D7D0F"/>
    <w:multiLevelType w:val="hybridMultilevel"/>
    <w:tmpl w:val="1A16FEB4"/>
    <w:lvl w:ilvl="0" w:tplc="E398F95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C6A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9EA9C3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052443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D0784B5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6EE93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E8D6F80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438843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E746B8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8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9">
    <w:nsid w:val="67E50BCC"/>
    <w:multiLevelType w:val="hybridMultilevel"/>
    <w:tmpl w:val="7D56C4A2"/>
    <w:lvl w:ilvl="0" w:tplc="05C84D3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45B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7604F73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8286B2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9460E5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91A1A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C10E0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E03CE7C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0C86B2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1">
    <w:nsid w:val="6D3427A6"/>
    <w:multiLevelType w:val="hybridMultilevel"/>
    <w:tmpl w:val="8C449622"/>
    <w:lvl w:ilvl="0" w:tplc="07407A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F1E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4302282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76AB54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6328849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F4EF6A2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14C4D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7E2262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FF04D25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19C2"/>
    <w:rsid w:val="00033757"/>
    <w:rsid w:val="002B0F88"/>
    <w:rsid w:val="003D03BC"/>
    <w:rsid w:val="003D7748"/>
    <w:rsid w:val="00420335"/>
    <w:rsid w:val="00481D73"/>
    <w:rsid w:val="00551B17"/>
    <w:rsid w:val="006A3177"/>
    <w:rsid w:val="007048D6"/>
    <w:rsid w:val="007B74E9"/>
    <w:rsid w:val="009C2F60"/>
    <w:rsid w:val="00A95BC4"/>
    <w:rsid w:val="00AD73C7"/>
    <w:rsid w:val="00CF19C2"/>
    <w:rsid w:val="00D97FA4"/>
    <w:rsid w:val="00ED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89FBE-5A3A-4056-8540-7D0F70C6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5945</Words>
  <Characters>33893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Кораблинова</cp:lastModifiedBy>
  <cp:revision>12</cp:revision>
  <dcterms:created xsi:type="dcterms:W3CDTF">2023-09-07T16:54:00Z</dcterms:created>
  <dcterms:modified xsi:type="dcterms:W3CDTF">2023-11-23T08:19:00Z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