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E3" w:rsidRPr="00850492" w:rsidRDefault="00E915E3" w:rsidP="00E915E3">
      <w:pPr>
        <w:spacing w:after="0" w:line="408" w:lineRule="auto"/>
        <w:ind w:left="120"/>
        <w:jc w:val="center"/>
        <w:rPr>
          <w:b/>
          <w:lang w:val="ru-RU"/>
        </w:rPr>
      </w:pPr>
      <w:r w:rsidRPr="008504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15E3" w:rsidRPr="00850492" w:rsidRDefault="00E915E3" w:rsidP="00E915E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50492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общего и профессионального образования Ростовской области</w:t>
      </w:r>
    </w:p>
    <w:p w:rsidR="00E915E3" w:rsidRPr="00850492" w:rsidRDefault="00E915E3" w:rsidP="00E915E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50492">
        <w:rPr>
          <w:rFonts w:ascii="Times New Roman" w:hAnsi="Times New Roman" w:cs="Times New Roman"/>
          <w:b/>
          <w:sz w:val="32"/>
          <w:szCs w:val="32"/>
          <w:lang w:val="ru-RU"/>
        </w:rPr>
        <w:t>Управление образования города Ростова-на-Дону</w:t>
      </w:r>
    </w:p>
    <w:p w:rsidR="002021C2" w:rsidRPr="006150AE" w:rsidRDefault="002021C2" w:rsidP="002021C2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6150AE"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муниципальное автономное образовательное учреждение города Ростова-на-Дону "Гимназия № 34 имени Чумаченко Д. М."</w:t>
      </w:r>
    </w:p>
    <w:p w:rsidR="002021C2" w:rsidRPr="00850492" w:rsidRDefault="002021C2" w:rsidP="002021C2">
      <w:pPr>
        <w:spacing w:after="0"/>
        <w:ind w:left="120"/>
        <w:rPr>
          <w:lang w:val="ru-RU"/>
        </w:rPr>
      </w:pPr>
    </w:p>
    <w:p w:rsidR="002021C2" w:rsidRPr="00850492" w:rsidRDefault="002021C2" w:rsidP="002021C2">
      <w:pPr>
        <w:spacing w:after="0"/>
        <w:ind w:left="120"/>
        <w:rPr>
          <w:lang w:val="ru-RU"/>
        </w:rPr>
      </w:pPr>
    </w:p>
    <w:p w:rsidR="002021C2" w:rsidRPr="00850492" w:rsidRDefault="002021C2" w:rsidP="002021C2">
      <w:pPr>
        <w:spacing w:after="0"/>
        <w:ind w:left="120"/>
        <w:rPr>
          <w:lang w:val="ru-RU"/>
        </w:rPr>
      </w:pPr>
    </w:p>
    <w:p w:rsidR="002021C2" w:rsidRPr="00850492" w:rsidRDefault="002021C2" w:rsidP="002021C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8"/>
        <w:gridCol w:w="3016"/>
        <w:gridCol w:w="3031"/>
      </w:tblGrid>
      <w:tr w:rsidR="002021C2" w:rsidRPr="00850492" w:rsidTr="009E2E8E">
        <w:tc>
          <w:tcPr>
            <w:tcW w:w="3114" w:type="dxa"/>
          </w:tcPr>
          <w:p w:rsidR="002021C2" w:rsidRPr="0040209D" w:rsidRDefault="002021C2" w:rsidP="009E2E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021C2" w:rsidRDefault="002021C2" w:rsidP="009E2E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9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2021C2" w:rsidRPr="008944ED" w:rsidRDefault="002021C2" w:rsidP="009E2E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Маликова В.А.</w:t>
            </w:r>
          </w:p>
          <w:p w:rsidR="002021C2" w:rsidRDefault="002021C2" w:rsidP="009E2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08. 2025г.</w:t>
            </w:r>
          </w:p>
          <w:p w:rsidR="002021C2" w:rsidRPr="0040209D" w:rsidRDefault="002021C2" w:rsidP="009E2E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21C2" w:rsidRPr="0040209D" w:rsidRDefault="002021C2" w:rsidP="009E2E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021C2" w:rsidRDefault="002021C2" w:rsidP="009E2E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2021C2" w:rsidRPr="008944ED" w:rsidRDefault="002021C2" w:rsidP="009E2E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Орлова С.В.</w:t>
            </w:r>
          </w:p>
          <w:p w:rsidR="002021C2" w:rsidRDefault="002021C2" w:rsidP="009E2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08. 2025г.</w:t>
            </w:r>
          </w:p>
          <w:p w:rsidR="002021C2" w:rsidRDefault="002021C2" w:rsidP="009E2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021C2" w:rsidRPr="0040209D" w:rsidRDefault="002021C2" w:rsidP="009E2E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21C2" w:rsidRDefault="002021C2" w:rsidP="009E2E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021C2" w:rsidRPr="008944ED" w:rsidRDefault="002021C2" w:rsidP="009E2E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021C2" w:rsidRDefault="002021C2" w:rsidP="009E2E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2021C2" w:rsidRPr="008944ED" w:rsidRDefault="002021C2" w:rsidP="009E2E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Чередников И.А.</w:t>
            </w:r>
          </w:p>
          <w:p w:rsidR="002021C2" w:rsidRDefault="002021C2" w:rsidP="009E2E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422 от «29» 08. 2025г.</w:t>
            </w:r>
          </w:p>
          <w:p w:rsidR="002021C2" w:rsidRPr="0040209D" w:rsidRDefault="002021C2" w:rsidP="009E2E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3BDD" w:rsidRPr="00E915E3" w:rsidRDefault="00283BDD">
      <w:pPr>
        <w:spacing w:after="0"/>
        <w:ind w:left="120"/>
        <w:rPr>
          <w:lang w:val="ru-RU"/>
        </w:rPr>
      </w:pPr>
    </w:p>
    <w:p w:rsidR="00283BDD" w:rsidRPr="00E915E3" w:rsidRDefault="008A6503">
      <w:pPr>
        <w:spacing w:after="0" w:line="408" w:lineRule="auto"/>
        <w:ind w:left="120"/>
        <w:jc w:val="center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3BDD" w:rsidRPr="00E915E3" w:rsidRDefault="008A6503">
      <w:pPr>
        <w:spacing w:after="0" w:line="408" w:lineRule="auto"/>
        <w:ind w:left="120"/>
        <w:jc w:val="center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15E3">
        <w:rPr>
          <w:rFonts w:ascii="Times New Roman" w:hAnsi="Times New Roman"/>
          <w:color w:val="000000"/>
          <w:sz w:val="28"/>
          <w:lang w:val="ru-RU"/>
        </w:rPr>
        <w:t xml:space="preserve"> 9325931)</w:t>
      </w: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Pr="00E915E3" w:rsidRDefault="008A6503">
      <w:pPr>
        <w:spacing w:after="0" w:line="408" w:lineRule="auto"/>
        <w:ind w:left="120"/>
        <w:jc w:val="center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283BDD" w:rsidRPr="00E915E3" w:rsidRDefault="008A6503">
      <w:pPr>
        <w:spacing w:after="0" w:line="408" w:lineRule="auto"/>
        <w:ind w:left="120"/>
        <w:jc w:val="center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Pr="00E915E3" w:rsidRDefault="00283BDD">
      <w:pPr>
        <w:spacing w:after="0"/>
        <w:ind w:left="120"/>
        <w:jc w:val="center"/>
        <w:rPr>
          <w:lang w:val="ru-RU"/>
        </w:rPr>
      </w:pPr>
    </w:p>
    <w:p w:rsidR="00283BDD" w:rsidRDefault="00283BDD">
      <w:pPr>
        <w:spacing w:after="0"/>
        <w:ind w:left="120"/>
        <w:jc w:val="center"/>
        <w:rPr>
          <w:lang w:val="ru-RU"/>
        </w:rPr>
      </w:pPr>
    </w:p>
    <w:p w:rsidR="00E915E3" w:rsidRDefault="00E915E3">
      <w:pPr>
        <w:spacing w:after="0"/>
        <w:ind w:left="120"/>
        <w:jc w:val="center"/>
        <w:rPr>
          <w:lang w:val="ru-RU"/>
        </w:rPr>
      </w:pPr>
    </w:p>
    <w:p w:rsidR="00E915E3" w:rsidRDefault="00E915E3">
      <w:pPr>
        <w:spacing w:after="0"/>
        <w:ind w:left="120"/>
        <w:jc w:val="center"/>
        <w:rPr>
          <w:lang w:val="ru-RU"/>
        </w:rPr>
      </w:pPr>
    </w:p>
    <w:p w:rsidR="00E915E3" w:rsidRDefault="00E915E3">
      <w:pPr>
        <w:spacing w:after="0"/>
        <w:ind w:left="120"/>
        <w:jc w:val="center"/>
        <w:rPr>
          <w:lang w:val="ru-RU"/>
        </w:rPr>
      </w:pPr>
    </w:p>
    <w:p w:rsidR="00E915E3" w:rsidRPr="00E915E3" w:rsidRDefault="00E915E3">
      <w:pPr>
        <w:spacing w:after="0"/>
        <w:ind w:left="120"/>
        <w:jc w:val="center"/>
        <w:rPr>
          <w:lang w:val="ru-RU"/>
        </w:rPr>
      </w:pPr>
    </w:p>
    <w:p w:rsidR="00283BDD" w:rsidRPr="00E915E3" w:rsidRDefault="00E915E3" w:rsidP="002021C2">
      <w:pPr>
        <w:spacing w:after="0"/>
        <w:ind w:left="120"/>
        <w:jc w:val="center"/>
        <w:rPr>
          <w:lang w:val="ru-RU"/>
        </w:rPr>
        <w:sectPr w:rsidR="00283BDD" w:rsidRPr="00E915E3">
          <w:pgSz w:w="11906" w:h="16383"/>
          <w:pgMar w:top="1134" w:right="850" w:bottom="1134" w:left="1701" w:header="720" w:footer="720" w:gutter="0"/>
          <w:cols w:space="720"/>
        </w:sectPr>
      </w:pPr>
      <w:bookmarkStart w:id="0" w:name="f9a345b0-6ed1-40cd-b134-a0627a792844"/>
      <w:r w:rsidRPr="00850492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0"/>
      <w:r w:rsidRPr="008504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5f054d67-7e13-4d44-b6f5-418ed22395c6"/>
      <w:r w:rsidRPr="0085049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2" w:name="block-75615925"/>
      <w:bookmarkStart w:id="3" w:name="_GoBack"/>
      <w:bookmarkEnd w:id="1"/>
      <w:bookmarkEnd w:id="3"/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bookmarkStart w:id="4" w:name="block-75615924"/>
      <w:bookmarkEnd w:id="2"/>
      <w:r w:rsidRPr="00E915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E915E3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283BDD" w:rsidRPr="00E915E3" w:rsidRDefault="00283BDD">
      <w:pPr>
        <w:rPr>
          <w:lang w:val="ru-RU"/>
        </w:rPr>
        <w:sectPr w:rsidR="00283BDD" w:rsidRPr="00E915E3">
          <w:pgSz w:w="11906" w:h="16383"/>
          <w:pgMar w:top="1134" w:right="850" w:bottom="1134" w:left="1701" w:header="720" w:footer="720" w:gutter="0"/>
          <w:cols w:space="720"/>
        </w:sect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bookmarkStart w:id="6" w:name="block-75615926"/>
      <w:bookmarkEnd w:id="4"/>
      <w:r w:rsidRPr="00E915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E915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 в социальную психологию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экономической науки. Ограниченность ресурсов. Экономический выбор. Экономическая эффективность.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применения экономических знаний. Особенности профессиональной деятельности в экономической сфере.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5E3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E915E3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283BDD" w:rsidRPr="00E915E3" w:rsidRDefault="00283BDD">
      <w:pPr>
        <w:rPr>
          <w:lang w:val="ru-RU"/>
        </w:rPr>
        <w:sectPr w:rsidR="00283BDD" w:rsidRPr="00E915E3">
          <w:pgSz w:w="11906" w:h="16383"/>
          <w:pgMar w:top="1134" w:right="850" w:bottom="1134" w:left="1701" w:header="720" w:footer="720" w:gutter="0"/>
          <w:cols w:space="720"/>
        </w:sect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bookmarkStart w:id="7" w:name="block-75615927"/>
      <w:bookmarkEnd w:id="6"/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915E3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E915E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E915E3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E915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3BDD" w:rsidRPr="00E915E3" w:rsidRDefault="00283BDD">
      <w:pPr>
        <w:spacing w:after="0" w:line="264" w:lineRule="auto"/>
        <w:ind w:left="120"/>
        <w:jc w:val="both"/>
        <w:rPr>
          <w:lang w:val="ru-RU"/>
        </w:rPr>
      </w:pP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E915E3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E915E3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E915E3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E915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915E3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83BDD" w:rsidRPr="00E915E3" w:rsidRDefault="008A6503">
      <w:pPr>
        <w:spacing w:after="0" w:line="264" w:lineRule="auto"/>
        <w:ind w:firstLine="600"/>
        <w:jc w:val="both"/>
        <w:rPr>
          <w:lang w:val="ru-RU"/>
        </w:rPr>
      </w:pPr>
      <w:r w:rsidRPr="00E915E3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</w:t>
      </w:r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особенностями профессиональной деятельности социолога, политолога, юриста.</w:t>
      </w:r>
    </w:p>
    <w:p w:rsidR="00283BDD" w:rsidRPr="00E915E3" w:rsidRDefault="00283BDD">
      <w:pPr>
        <w:rPr>
          <w:lang w:val="ru-RU"/>
        </w:rPr>
        <w:sectPr w:rsidR="00283BDD" w:rsidRPr="00E915E3">
          <w:pgSz w:w="11906" w:h="16383"/>
          <w:pgMar w:top="1134" w:right="850" w:bottom="1134" w:left="1701" w:header="720" w:footer="720" w:gutter="0"/>
          <w:cols w:space="720"/>
        </w:sectPr>
      </w:pPr>
    </w:p>
    <w:p w:rsidR="00283BDD" w:rsidRDefault="008A6503">
      <w:pPr>
        <w:spacing w:after="0"/>
        <w:ind w:left="120"/>
      </w:pPr>
      <w:bookmarkStart w:id="9" w:name="block-75615928"/>
      <w:bookmarkEnd w:id="7"/>
      <w:r w:rsidRPr="00E915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3BDD" w:rsidRDefault="008A6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283BDD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BDD" w:rsidRDefault="00283BDD">
            <w:pPr>
              <w:spacing w:after="0"/>
              <w:ind w:left="135"/>
            </w:pPr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BDD" w:rsidRDefault="00283B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BDD" w:rsidRDefault="00283BDD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BDD" w:rsidRDefault="00283BDD"/>
        </w:tc>
      </w:tr>
      <w:tr w:rsidR="00283BDD" w:rsidRPr="00202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</w:pP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 w:rsidRPr="00202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 w:rsidRPr="00202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 w:rsidRPr="00202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</w:tbl>
    <w:p w:rsidR="00283BDD" w:rsidRDefault="00283BDD">
      <w:pPr>
        <w:sectPr w:rsidR="00283B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BDD" w:rsidRDefault="008A6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283BDD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BDD" w:rsidRDefault="00283BDD">
            <w:pPr>
              <w:spacing w:after="0"/>
              <w:ind w:left="135"/>
            </w:pPr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BDD" w:rsidRDefault="00283B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BDD" w:rsidRDefault="00283BD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BDD" w:rsidRDefault="00283B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BDD" w:rsidRDefault="00283BDD"/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 w:rsidRPr="002021C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  <w:tr w:rsidR="00283BDD" w:rsidRPr="00202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283BD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83B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83BDD" w:rsidRDefault="00283BDD"/>
        </w:tc>
      </w:tr>
    </w:tbl>
    <w:p w:rsidR="00283BDD" w:rsidRDefault="00283BDD">
      <w:pPr>
        <w:sectPr w:rsidR="00283B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BDD" w:rsidRDefault="00283BDD">
      <w:pPr>
        <w:sectPr w:rsidR="00283B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BDD" w:rsidRDefault="008A6503">
      <w:pPr>
        <w:spacing w:after="0"/>
        <w:ind w:left="120"/>
      </w:pPr>
      <w:bookmarkStart w:id="10" w:name="block-7561593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3BDD" w:rsidRDefault="008A6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645"/>
        <w:gridCol w:w="947"/>
        <w:gridCol w:w="1841"/>
        <w:gridCol w:w="1910"/>
        <w:gridCol w:w="1378"/>
        <w:gridCol w:w="1347"/>
        <w:gridCol w:w="3077"/>
      </w:tblGrid>
      <w:tr w:rsidR="00E915E3" w:rsidTr="00E915E3">
        <w:trPr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2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4065" w:type="dxa"/>
            <w:gridSpan w:val="3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03" w:type="dxa"/>
            <w:vMerge w:val="restart"/>
            <w:vAlign w:val="center"/>
          </w:tcPr>
          <w:p w:rsidR="00E915E3" w:rsidRDefault="00E915E3" w:rsidP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915E3" w:rsidRPr="00E915E3" w:rsidRDefault="00E915E3" w:rsidP="00E915E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10а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 w:rsidP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915E3" w:rsidRPr="00E915E3" w:rsidRDefault="00E915E3" w:rsidP="00E91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915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0б</w:t>
            </w: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5E3" w:rsidRDefault="00E915E3">
            <w:pPr>
              <w:spacing w:after="0"/>
              <w:ind w:left="135"/>
            </w:pPr>
          </w:p>
        </w:tc>
      </w:tr>
      <w:tr w:rsidR="00E915E3" w:rsidTr="00E915E3">
        <w:trPr>
          <w:trHeight w:val="144"/>
          <w:tblCellSpacing w:w="20" w:type="nil"/>
        </w:trPr>
        <w:tc>
          <w:tcPr>
            <w:tcW w:w="7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  <w:tc>
          <w:tcPr>
            <w:tcW w:w="2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2003" w:type="dxa"/>
            <w:vMerge/>
          </w:tcPr>
          <w:p w:rsidR="00E915E3" w:rsidRDefault="00E915E3"/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  <w:tc>
          <w:tcPr>
            <w:tcW w:w="30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разделу "Введение в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социальную психологию"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2003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Tr="00E915E3">
        <w:trPr>
          <w:trHeight w:val="144"/>
          <w:tblCellSpacing w:w="20" w:type="nil"/>
        </w:trPr>
        <w:tc>
          <w:tcPr>
            <w:tcW w:w="3548" w:type="dxa"/>
            <w:gridSpan w:val="2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03" w:type="dxa"/>
          </w:tcPr>
          <w:p w:rsidR="00E915E3" w:rsidRDefault="00E915E3"/>
        </w:tc>
        <w:tc>
          <w:tcPr>
            <w:tcW w:w="4424" w:type="dxa"/>
            <w:gridSpan w:val="2"/>
            <w:tcMar>
              <w:top w:w="50" w:type="dxa"/>
              <w:left w:w="100" w:type="dxa"/>
            </w:tcMar>
            <w:vAlign w:val="center"/>
          </w:tcPr>
          <w:p w:rsidR="00E915E3" w:rsidRDefault="00E915E3"/>
        </w:tc>
      </w:tr>
    </w:tbl>
    <w:p w:rsidR="00283BDD" w:rsidRDefault="00283BDD">
      <w:pPr>
        <w:sectPr w:rsidR="00283B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BDD" w:rsidRDefault="008A6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924"/>
        <w:gridCol w:w="940"/>
        <w:gridCol w:w="1827"/>
        <w:gridCol w:w="1895"/>
        <w:gridCol w:w="1345"/>
        <w:gridCol w:w="1337"/>
        <w:gridCol w:w="2881"/>
      </w:tblGrid>
      <w:tr w:rsidR="00E915E3" w:rsidTr="00E915E3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3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4770" w:type="dxa"/>
            <w:gridSpan w:val="3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30" w:type="dxa"/>
            <w:vMerge w:val="restart"/>
          </w:tcPr>
          <w:p w:rsidR="00E915E3" w:rsidRPr="00E915E3" w:rsidRDefault="00E915E3" w:rsidP="00E915E3">
            <w:pPr>
              <w:spacing w:after="0"/>
              <w:ind w:left="135"/>
              <w:jc w:val="center"/>
              <w:rPr>
                <w:b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915E3" w:rsidRPr="00E915E3" w:rsidRDefault="00E915E3" w:rsidP="00E915E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 а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</w:tcPr>
          <w:p w:rsidR="00E915E3" w:rsidRPr="00E915E3" w:rsidRDefault="00E915E3" w:rsidP="00E915E3">
            <w:pPr>
              <w:spacing w:after="0"/>
              <w:ind w:left="135"/>
              <w:jc w:val="center"/>
              <w:rPr>
                <w:b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915E3" w:rsidRPr="00E915E3" w:rsidRDefault="00E915E3" w:rsidP="00E91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15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б</w:t>
            </w: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5E3" w:rsidRDefault="00E915E3">
            <w:pPr>
              <w:spacing w:after="0"/>
              <w:ind w:left="135"/>
            </w:pPr>
          </w:p>
        </w:tc>
      </w:tr>
      <w:tr w:rsidR="00E915E3" w:rsidTr="00E915E3">
        <w:trPr>
          <w:trHeight w:val="144"/>
          <w:tblCellSpacing w:w="20" w:type="nil"/>
        </w:trPr>
        <w:tc>
          <w:tcPr>
            <w:tcW w:w="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  <w:tc>
          <w:tcPr>
            <w:tcW w:w="3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5E3" w:rsidRDefault="00E915E3">
            <w:pPr>
              <w:spacing w:after="0"/>
              <w:ind w:left="135"/>
            </w:pPr>
          </w:p>
        </w:tc>
        <w:tc>
          <w:tcPr>
            <w:tcW w:w="630" w:type="dxa"/>
            <w:vMerge/>
          </w:tcPr>
          <w:p w:rsidR="00E915E3" w:rsidRDefault="00E915E3"/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  <w:tc>
          <w:tcPr>
            <w:tcW w:w="2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5E3" w:rsidRDefault="00E915E3"/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E915E3" w:rsidRPr="002021C2" w:rsidTr="00E915E3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</w:p>
        </w:tc>
        <w:tc>
          <w:tcPr>
            <w:tcW w:w="630" w:type="dxa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1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E915E3" w:rsidTr="00E915E3">
        <w:trPr>
          <w:trHeight w:val="144"/>
          <w:tblCellSpacing w:w="20" w:type="nil"/>
        </w:trPr>
        <w:tc>
          <w:tcPr>
            <w:tcW w:w="4389" w:type="dxa"/>
            <w:gridSpan w:val="2"/>
            <w:tcMar>
              <w:top w:w="50" w:type="dxa"/>
              <w:left w:w="100" w:type="dxa"/>
            </w:tcMar>
            <w:vAlign w:val="center"/>
          </w:tcPr>
          <w:p w:rsidR="00E915E3" w:rsidRPr="00E915E3" w:rsidRDefault="00E915E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15E3" w:rsidRDefault="00E91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30" w:type="dxa"/>
          </w:tcPr>
          <w:p w:rsidR="00E915E3" w:rsidRDefault="00E915E3"/>
        </w:tc>
        <w:tc>
          <w:tcPr>
            <w:tcW w:w="4251" w:type="dxa"/>
            <w:gridSpan w:val="2"/>
            <w:tcMar>
              <w:top w:w="50" w:type="dxa"/>
              <w:left w:w="100" w:type="dxa"/>
            </w:tcMar>
            <w:vAlign w:val="center"/>
          </w:tcPr>
          <w:p w:rsidR="00E915E3" w:rsidRDefault="00E915E3"/>
        </w:tc>
      </w:tr>
    </w:tbl>
    <w:p w:rsidR="00283BDD" w:rsidRDefault="00283BDD">
      <w:pPr>
        <w:sectPr w:rsidR="00283B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BDD" w:rsidRDefault="00283BDD">
      <w:pPr>
        <w:sectPr w:rsidR="00283B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BDD" w:rsidRPr="00E915E3" w:rsidRDefault="008A6503">
      <w:pPr>
        <w:spacing w:after="0"/>
        <w:ind w:left="120"/>
        <w:rPr>
          <w:lang w:val="ru-RU"/>
        </w:rPr>
      </w:pPr>
      <w:bookmarkStart w:id="11" w:name="block-75615931"/>
      <w:bookmarkEnd w:id="10"/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283BDD" w:rsidRPr="00E915E3" w:rsidRDefault="00283BD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987"/>
      </w:tblGrid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/>
              <w:ind w:left="135"/>
              <w:rPr>
                <w:lang w:val="ru-RU"/>
              </w:rPr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тезисный план развёрнутых ответов, анализировать неадаптированные тексты на социальную тематику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283BDD" w:rsidRPr="002021C2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283BDD" w:rsidRPr="00E915E3" w:rsidRDefault="00283BDD">
      <w:pPr>
        <w:rPr>
          <w:lang w:val="ru-RU"/>
        </w:rPr>
        <w:sectPr w:rsidR="00283BDD" w:rsidRPr="00E915E3">
          <w:pgSz w:w="11906" w:h="16383"/>
          <w:pgMar w:top="1134" w:right="850" w:bottom="1134" w:left="1701" w:header="720" w:footer="720" w:gutter="0"/>
          <w:cols w:space="720"/>
        </w:sectPr>
      </w:pPr>
    </w:p>
    <w:p w:rsidR="00283BDD" w:rsidRPr="00E915E3" w:rsidRDefault="008A6503">
      <w:pPr>
        <w:spacing w:after="0"/>
        <w:ind w:left="120"/>
        <w:rPr>
          <w:lang w:val="ru-RU"/>
        </w:rPr>
      </w:pPr>
      <w:bookmarkStart w:id="12" w:name="block-75615932"/>
      <w:bookmarkEnd w:id="11"/>
      <w:r w:rsidRPr="00E915E3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283BDD" w:rsidRPr="00E915E3" w:rsidRDefault="00283BD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397"/>
      </w:tblGrid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 w:rsidRPr="00E915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Товары Гиффена и эффект Веблена. Рынки труда, капитала, земли, информации 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разрешения. Конституционные принципы (основы) национальной политики в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Проблемы молодёжи в современной России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</w:t>
            </w: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режимов. Демократия, её основные ценности и признаки. Гражданское общество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283BDD" w:rsidRPr="002021C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Pr="00E915E3" w:rsidRDefault="008A65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 w:rsidRPr="00E91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283BD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83BDD" w:rsidRDefault="008A65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283BDD" w:rsidRDefault="00283BDD">
      <w:pPr>
        <w:sectPr w:rsidR="00283BDD">
          <w:pgSz w:w="11906" w:h="16383"/>
          <w:pgMar w:top="1134" w:right="850" w:bottom="1134" w:left="1701" w:header="720" w:footer="720" w:gutter="0"/>
          <w:cols w:space="720"/>
        </w:sectPr>
      </w:pPr>
    </w:p>
    <w:p w:rsidR="00283BDD" w:rsidRDefault="008A6503">
      <w:pPr>
        <w:spacing w:after="0"/>
        <w:ind w:left="120"/>
      </w:pPr>
      <w:bookmarkStart w:id="13" w:name="block-7561592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BDD" w:rsidRDefault="008A65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BDD" w:rsidRDefault="00283BDD">
      <w:pPr>
        <w:spacing w:after="0" w:line="480" w:lineRule="auto"/>
        <w:ind w:left="120"/>
      </w:pPr>
    </w:p>
    <w:p w:rsidR="00283BDD" w:rsidRDefault="00283BDD">
      <w:pPr>
        <w:spacing w:after="0" w:line="480" w:lineRule="auto"/>
        <w:ind w:left="120"/>
      </w:pPr>
    </w:p>
    <w:p w:rsidR="00283BDD" w:rsidRDefault="00283BDD">
      <w:pPr>
        <w:spacing w:after="0"/>
        <w:ind w:left="120"/>
      </w:pPr>
    </w:p>
    <w:p w:rsidR="00283BDD" w:rsidRDefault="008A65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BDD" w:rsidRDefault="00283BDD">
      <w:pPr>
        <w:spacing w:after="0" w:line="480" w:lineRule="auto"/>
        <w:ind w:left="120"/>
      </w:pPr>
    </w:p>
    <w:p w:rsidR="00283BDD" w:rsidRDefault="00283BDD">
      <w:pPr>
        <w:spacing w:after="0"/>
        <w:ind w:left="120"/>
      </w:pPr>
    </w:p>
    <w:p w:rsidR="00283BDD" w:rsidRPr="00E915E3" w:rsidRDefault="008A6503">
      <w:pPr>
        <w:spacing w:after="0" w:line="480" w:lineRule="auto"/>
        <w:ind w:left="120"/>
        <w:rPr>
          <w:lang w:val="ru-RU"/>
        </w:rPr>
      </w:pPr>
      <w:r w:rsidRPr="00E915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3BDD" w:rsidRPr="00E915E3" w:rsidRDefault="00283BDD">
      <w:pPr>
        <w:spacing w:after="0" w:line="480" w:lineRule="auto"/>
        <w:ind w:left="120"/>
        <w:rPr>
          <w:lang w:val="ru-RU"/>
        </w:rPr>
      </w:pPr>
    </w:p>
    <w:p w:rsidR="00283BDD" w:rsidRPr="00E915E3" w:rsidRDefault="00283BDD">
      <w:pPr>
        <w:rPr>
          <w:lang w:val="ru-RU"/>
        </w:rPr>
        <w:sectPr w:rsidR="00283BDD" w:rsidRPr="00E915E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A6503" w:rsidRPr="00E915E3" w:rsidRDefault="008A6503">
      <w:pPr>
        <w:rPr>
          <w:lang w:val="ru-RU"/>
        </w:rPr>
      </w:pPr>
    </w:p>
    <w:sectPr w:rsidR="008A6503" w:rsidRPr="00E915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DD"/>
    <w:rsid w:val="002021C2"/>
    <w:rsid w:val="00283BDD"/>
    <w:rsid w:val="008A6503"/>
    <w:rsid w:val="00E9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E08ED-F063-422E-AF4C-247082AD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19680</Words>
  <Characters>112177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2025-09-30T16:09:00Z</dcterms:created>
  <dcterms:modified xsi:type="dcterms:W3CDTF">2025-10-11T07:30:00Z</dcterms:modified>
</cp:coreProperties>
</file>