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2F" w:rsidRPr="004E7B66" w:rsidRDefault="00922C2F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города Ростова-на-Дону «Гимназия №34 имени Чумаченко Д.М.»</w:t>
      </w:r>
    </w:p>
    <w:p w:rsidR="00F74666" w:rsidRPr="004E7B66" w:rsidRDefault="009502A3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</w:rPr>
        <w:t>Справка по р</w:t>
      </w:r>
      <w:r w:rsidR="00194BBE" w:rsidRPr="004E7B66">
        <w:rPr>
          <w:rFonts w:ascii="Times New Roman" w:hAnsi="Times New Roman" w:cs="Times New Roman"/>
          <w:b/>
          <w:sz w:val="28"/>
          <w:szCs w:val="28"/>
        </w:rPr>
        <w:t>еализаци</w:t>
      </w:r>
      <w:r w:rsidRPr="004E7B66">
        <w:rPr>
          <w:rFonts w:ascii="Times New Roman" w:hAnsi="Times New Roman" w:cs="Times New Roman"/>
          <w:b/>
          <w:sz w:val="28"/>
          <w:szCs w:val="28"/>
        </w:rPr>
        <w:t>и</w:t>
      </w:r>
      <w:r w:rsidR="00194BBE" w:rsidRPr="004E7B66">
        <w:rPr>
          <w:rFonts w:ascii="Times New Roman" w:hAnsi="Times New Roman" w:cs="Times New Roman"/>
          <w:b/>
          <w:sz w:val="28"/>
          <w:szCs w:val="28"/>
        </w:rPr>
        <w:t xml:space="preserve"> программы «Одаренные дети»</w:t>
      </w:r>
    </w:p>
    <w:p w:rsidR="00A30110" w:rsidRPr="004E7B66" w:rsidRDefault="004B4BEF" w:rsidP="00F7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</w:rPr>
        <w:t>в 20</w:t>
      </w:r>
      <w:r w:rsidR="00C96834" w:rsidRPr="004E7B66">
        <w:rPr>
          <w:rFonts w:ascii="Times New Roman" w:hAnsi="Times New Roman" w:cs="Times New Roman"/>
          <w:b/>
          <w:sz w:val="28"/>
          <w:szCs w:val="28"/>
        </w:rPr>
        <w:t>2</w:t>
      </w:r>
      <w:r w:rsidR="005F01FA" w:rsidRPr="004E7B66">
        <w:rPr>
          <w:rFonts w:ascii="Times New Roman" w:hAnsi="Times New Roman" w:cs="Times New Roman"/>
          <w:b/>
          <w:sz w:val="28"/>
          <w:szCs w:val="28"/>
        </w:rPr>
        <w:t>2</w:t>
      </w:r>
      <w:r w:rsidRPr="004E7B66">
        <w:rPr>
          <w:rFonts w:ascii="Times New Roman" w:hAnsi="Times New Roman" w:cs="Times New Roman"/>
          <w:b/>
          <w:sz w:val="28"/>
          <w:szCs w:val="28"/>
        </w:rPr>
        <w:t>-20</w:t>
      </w:r>
      <w:r w:rsidR="0074044A" w:rsidRPr="004E7B66">
        <w:rPr>
          <w:rFonts w:ascii="Times New Roman" w:hAnsi="Times New Roman" w:cs="Times New Roman"/>
          <w:b/>
          <w:sz w:val="28"/>
          <w:szCs w:val="28"/>
        </w:rPr>
        <w:t>2</w:t>
      </w:r>
      <w:r w:rsidR="005F01FA" w:rsidRPr="004E7B66">
        <w:rPr>
          <w:rFonts w:ascii="Times New Roman" w:hAnsi="Times New Roman" w:cs="Times New Roman"/>
          <w:b/>
          <w:sz w:val="28"/>
          <w:szCs w:val="28"/>
        </w:rPr>
        <w:t>3</w:t>
      </w:r>
      <w:r w:rsidRPr="004E7B66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922C2F" w:rsidRPr="004E7B6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94BBE" w:rsidRPr="004E7B66" w:rsidRDefault="00194BBE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Тема исследовательской работы гимназии по  программе «Одаренные дети» «Методы и формы работы с одаренными и талантливыми  детьми для успешной социализации их в поликультурном обществе».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>Реализация программы происходит через участие гимназистов в олимпиадах, конференциях, научных обществах, предметных неделях, спортивных соревнованиях, конкурсах.</w:t>
      </w:r>
    </w:p>
    <w:p w:rsidR="00BE4ABB" w:rsidRPr="004E7B66" w:rsidRDefault="00194BBE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В 20</w:t>
      </w:r>
      <w:r w:rsidR="00C96834" w:rsidRPr="004E7B66">
        <w:rPr>
          <w:rFonts w:ascii="Times New Roman" w:hAnsi="Times New Roman" w:cs="Times New Roman"/>
          <w:sz w:val="28"/>
          <w:szCs w:val="28"/>
        </w:rPr>
        <w:t>2</w:t>
      </w:r>
      <w:r w:rsidR="005F01FA" w:rsidRPr="004E7B66">
        <w:rPr>
          <w:rFonts w:ascii="Times New Roman" w:hAnsi="Times New Roman" w:cs="Times New Roman"/>
          <w:sz w:val="28"/>
          <w:szCs w:val="28"/>
        </w:rPr>
        <w:t>2</w:t>
      </w:r>
      <w:r w:rsidRPr="004E7B66">
        <w:rPr>
          <w:rFonts w:ascii="Times New Roman" w:hAnsi="Times New Roman" w:cs="Times New Roman"/>
          <w:sz w:val="28"/>
          <w:szCs w:val="28"/>
        </w:rPr>
        <w:t>-20</w:t>
      </w:r>
      <w:r w:rsidR="0074044A" w:rsidRPr="004E7B66">
        <w:rPr>
          <w:rFonts w:ascii="Times New Roman" w:hAnsi="Times New Roman" w:cs="Times New Roman"/>
          <w:sz w:val="28"/>
          <w:szCs w:val="28"/>
        </w:rPr>
        <w:t>2</w:t>
      </w:r>
      <w:r w:rsidR="005F01FA" w:rsidRPr="004E7B66">
        <w:rPr>
          <w:rFonts w:ascii="Times New Roman" w:hAnsi="Times New Roman" w:cs="Times New Roman"/>
          <w:sz w:val="28"/>
          <w:szCs w:val="28"/>
        </w:rPr>
        <w:t xml:space="preserve">3 </w:t>
      </w:r>
      <w:r w:rsidRPr="004E7B66">
        <w:rPr>
          <w:rFonts w:ascii="Times New Roman" w:hAnsi="Times New Roman" w:cs="Times New Roman"/>
          <w:sz w:val="28"/>
          <w:szCs w:val="28"/>
        </w:rPr>
        <w:t>учебном год</w:t>
      </w:r>
      <w:r w:rsidR="00BE4ABB" w:rsidRPr="004E7B66">
        <w:rPr>
          <w:rFonts w:ascii="Times New Roman" w:hAnsi="Times New Roman" w:cs="Times New Roman"/>
          <w:sz w:val="28"/>
          <w:szCs w:val="28"/>
        </w:rPr>
        <w:t>у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="00BE4ABB" w:rsidRPr="004E7B66">
        <w:rPr>
          <w:rFonts w:ascii="Times New Roman" w:hAnsi="Times New Roman" w:cs="Times New Roman"/>
          <w:sz w:val="28"/>
          <w:szCs w:val="28"/>
        </w:rPr>
        <w:t xml:space="preserve">в </w:t>
      </w:r>
      <w:r w:rsidRPr="004E7B66">
        <w:rPr>
          <w:rFonts w:ascii="Times New Roman" w:hAnsi="Times New Roman" w:cs="Times New Roman"/>
          <w:sz w:val="28"/>
          <w:szCs w:val="28"/>
        </w:rPr>
        <w:t>школьно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м этапе Всероссийской </w:t>
      </w:r>
      <w:r w:rsidRPr="004E7B6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B4BEF" w:rsidRPr="004E7B66">
        <w:rPr>
          <w:rFonts w:ascii="Times New Roman" w:hAnsi="Times New Roman" w:cs="Times New Roman"/>
          <w:sz w:val="28"/>
          <w:szCs w:val="28"/>
        </w:rPr>
        <w:t>ы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="00441CC5" w:rsidRPr="004E7B66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4E7B66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5F01FA" w:rsidRPr="004E7B66">
        <w:rPr>
          <w:rFonts w:ascii="Times New Roman" w:hAnsi="Times New Roman" w:cs="Times New Roman"/>
          <w:sz w:val="28"/>
          <w:szCs w:val="28"/>
        </w:rPr>
        <w:t>5</w:t>
      </w:r>
      <w:r w:rsidR="00631369" w:rsidRPr="004E7B66">
        <w:rPr>
          <w:rFonts w:ascii="Times New Roman" w:hAnsi="Times New Roman" w:cs="Times New Roman"/>
          <w:sz w:val="28"/>
          <w:szCs w:val="28"/>
        </w:rPr>
        <w:t>66</w:t>
      </w:r>
      <w:r w:rsidRPr="004E7B6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 (что на 1</w:t>
      </w:r>
      <w:r w:rsidR="00C96834" w:rsidRPr="004E7B66">
        <w:rPr>
          <w:rFonts w:ascii="Times New Roman" w:hAnsi="Times New Roman" w:cs="Times New Roman"/>
          <w:sz w:val="28"/>
          <w:szCs w:val="28"/>
        </w:rPr>
        <w:t>38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F01FA" w:rsidRPr="004E7B66">
        <w:rPr>
          <w:rFonts w:ascii="Times New Roman" w:hAnsi="Times New Roman" w:cs="Times New Roman"/>
          <w:sz w:val="28"/>
          <w:szCs w:val="28"/>
        </w:rPr>
        <w:t>больше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, чем в прошлом году) с </w:t>
      </w:r>
      <w:r w:rsidR="00BE4ABB" w:rsidRPr="004E7B66">
        <w:rPr>
          <w:rFonts w:ascii="Times New Roman" w:hAnsi="Times New Roman" w:cs="Times New Roman"/>
          <w:sz w:val="28"/>
          <w:szCs w:val="28"/>
        </w:rPr>
        <w:t>4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 по 11 класс, по </w:t>
      </w:r>
      <w:r w:rsidR="00076B69" w:rsidRPr="004E7B66">
        <w:rPr>
          <w:rFonts w:ascii="Times New Roman" w:hAnsi="Times New Roman" w:cs="Times New Roman"/>
          <w:sz w:val="28"/>
          <w:szCs w:val="28"/>
        </w:rPr>
        <w:t>2</w:t>
      </w:r>
      <w:r w:rsidR="00C96834" w:rsidRPr="004E7B66">
        <w:rPr>
          <w:rFonts w:ascii="Times New Roman" w:hAnsi="Times New Roman" w:cs="Times New Roman"/>
          <w:sz w:val="28"/>
          <w:szCs w:val="28"/>
        </w:rPr>
        <w:t>1</w:t>
      </w:r>
      <w:r w:rsidR="004B4BEF" w:rsidRPr="004E7B6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C96834" w:rsidRPr="004E7B66">
        <w:rPr>
          <w:rFonts w:ascii="Times New Roman" w:hAnsi="Times New Roman" w:cs="Times New Roman"/>
          <w:sz w:val="28"/>
          <w:szCs w:val="28"/>
        </w:rPr>
        <w:t>у</w:t>
      </w:r>
      <w:r w:rsidR="00BB2568" w:rsidRPr="004E7B66">
        <w:rPr>
          <w:rFonts w:ascii="Times New Roman" w:hAnsi="Times New Roman" w:cs="Times New Roman"/>
          <w:sz w:val="28"/>
          <w:szCs w:val="28"/>
        </w:rPr>
        <w:t xml:space="preserve">, </w:t>
      </w:r>
      <w:r w:rsidR="00631369" w:rsidRPr="004E7B66">
        <w:rPr>
          <w:rFonts w:ascii="Times New Roman" w:hAnsi="Times New Roman" w:cs="Times New Roman"/>
          <w:sz w:val="28"/>
          <w:szCs w:val="28"/>
        </w:rPr>
        <w:t>53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="004B4BEF" w:rsidRPr="004E7B66">
        <w:rPr>
          <w:rFonts w:ascii="Times New Roman" w:hAnsi="Times New Roman" w:cs="Times New Roman"/>
          <w:sz w:val="28"/>
          <w:szCs w:val="28"/>
        </w:rPr>
        <w:t>гимназист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="005F01FA" w:rsidRPr="004E7B66">
        <w:rPr>
          <w:rFonts w:ascii="Times New Roman" w:hAnsi="Times New Roman" w:cs="Times New Roman"/>
          <w:sz w:val="28"/>
          <w:szCs w:val="28"/>
        </w:rPr>
        <w:t>стал</w:t>
      </w:r>
      <w:r w:rsidR="00365C2C">
        <w:rPr>
          <w:rFonts w:ascii="Times New Roman" w:hAnsi="Times New Roman" w:cs="Times New Roman"/>
          <w:sz w:val="28"/>
          <w:szCs w:val="28"/>
        </w:rPr>
        <w:t xml:space="preserve"> победителями  и </w:t>
      </w:r>
      <w:r w:rsidR="005F01FA" w:rsidRPr="004E7B66">
        <w:rPr>
          <w:rFonts w:ascii="Times New Roman" w:hAnsi="Times New Roman" w:cs="Times New Roman"/>
          <w:sz w:val="28"/>
          <w:szCs w:val="28"/>
        </w:rPr>
        <w:t>1</w:t>
      </w:r>
      <w:r w:rsidR="00631369" w:rsidRPr="004E7B66">
        <w:rPr>
          <w:rFonts w:ascii="Times New Roman" w:hAnsi="Times New Roman" w:cs="Times New Roman"/>
          <w:sz w:val="28"/>
          <w:szCs w:val="28"/>
        </w:rPr>
        <w:t>46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="00076B69" w:rsidRPr="004E7B66">
        <w:rPr>
          <w:rFonts w:ascii="Times New Roman" w:hAnsi="Times New Roman" w:cs="Times New Roman"/>
          <w:sz w:val="28"/>
          <w:szCs w:val="28"/>
        </w:rPr>
        <w:t>призерам</w:t>
      </w:r>
      <w:r w:rsidR="005F01FA" w:rsidRPr="004E7B66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3544"/>
        <w:gridCol w:w="1701"/>
        <w:gridCol w:w="1842"/>
        <w:gridCol w:w="1418"/>
      </w:tblGrid>
      <w:tr w:rsidR="0074044A" w:rsidRPr="004E7B66" w:rsidTr="00EE1EA0">
        <w:tc>
          <w:tcPr>
            <w:tcW w:w="851" w:type="dxa"/>
          </w:tcPr>
          <w:p w:rsidR="0074044A" w:rsidRPr="004E7B66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4044A" w:rsidRPr="004E7B66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4044A" w:rsidRPr="004E7B66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42" w:type="dxa"/>
          </w:tcPr>
          <w:p w:rsidR="0074044A" w:rsidRPr="004E7B66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74044A" w:rsidRPr="004E7B66" w:rsidRDefault="0074044A" w:rsidP="007404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42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Информатика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1701" w:type="dxa"/>
          </w:tcPr>
          <w:p w:rsidR="00076B69" w:rsidRPr="004E7B66" w:rsidRDefault="00C968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Литература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76B69" w:rsidRPr="004E7B66" w:rsidRDefault="00C968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1701" w:type="dxa"/>
          </w:tcPr>
          <w:p w:rsidR="00076B69" w:rsidRPr="004E7B66" w:rsidRDefault="00C96834" w:rsidP="005F01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01FA"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076B69" w:rsidRPr="004E7B66" w:rsidRDefault="00C968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Обществознание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ОБЖ </w:t>
              </w:r>
            </w:hyperlink>
          </w:p>
        </w:tc>
        <w:tc>
          <w:tcPr>
            <w:tcW w:w="1701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1701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6B69" w:rsidRPr="004E7B66" w:rsidRDefault="00C968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76B69" w:rsidRPr="004E7B66" w:rsidRDefault="00C96834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Экология</w:t>
              </w:r>
            </w:hyperlink>
          </w:p>
        </w:tc>
        <w:tc>
          <w:tcPr>
            <w:tcW w:w="1701" w:type="dxa"/>
          </w:tcPr>
          <w:p w:rsidR="00076B69" w:rsidRPr="004E7B66" w:rsidRDefault="00E5497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76B69" w:rsidRPr="004E7B66" w:rsidRDefault="00E5497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Английский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E549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Китайский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6B69" w:rsidRPr="004E7B66" w:rsidRDefault="00E5497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Испанский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076B69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B69" w:rsidRPr="004E7B66" w:rsidTr="00EE1EA0">
        <w:tc>
          <w:tcPr>
            <w:tcW w:w="851" w:type="dxa"/>
          </w:tcPr>
          <w:p w:rsidR="00076B69" w:rsidRPr="004E7B66" w:rsidRDefault="00076B69" w:rsidP="00076B69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6B69" w:rsidRPr="004E7B66" w:rsidRDefault="006C01B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076B69" w:rsidRPr="004E7B6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1701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76B69" w:rsidRPr="004E7B66" w:rsidRDefault="00E5497D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6B69" w:rsidRPr="004E7B66" w:rsidRDefault="005F01FA" w:rsidP="00076B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1369" w:rsidRPr="004E7B66" w:rsidTr="00EE1EA0">
        <w:tc>
          <w:tcPr>
            <w:tcW w:w="851" w:type="dxa"/>
          </w:tcPr>
          <w:p w:rsidR="00631369" w:rsidRPr="004E7B66" w:rsidRDefault="00631369" w:rsidP="00631369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1369" w:rsidRPr="004E7B66" w:rsidRDefault="00631369" w:rsidP="006313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566</w:t>
            </w:r>
          </w:p>
        </w:tc>
        <w:tc>
          <w:tcPr>
            <w:tcW w:w="1842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</w:tr>
      <w:tr w:rsidR="00631369" w:rsidRPr="004E7B66" w:rsidTr="00EE1EA0">
        <w:tc>
          <w:tcPr>
            <w:tcW w:w="851" w:type="dxa"/>
          </w:tcPr>
          <w:p w:rsidR="00631369" w:rsidRPr="004E7B66" w:rsidRDefault="00631369" w:rsidP="00631369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1369" w:rsidRPr="004E7B66" w:rsidRDefault="00631369" w:rsidP="006313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b/>
                <w:sz w:val="28"/>
                <w:szCs w:val="28"/>
              </w:rPr>
              <w:t>Итого (количество физических лиц)*</w:t>
            </w:r>
          </w:p>
        </w:tc>
        <w:tc>
          <w:tcPr>
            <w:tcW w:w="1701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369" w:rsidRPr="004E7B66" w:rsidTr="00EE1EA0">
        <w:tc>
          <w:tcPr>
            <w:tcW w:w="851" w:type="dxa"/>
          </w:tcPr>
          <w:p w:rsidR="00631369" w:rsidRPr="004E7B66" w:rsidRDefault="00631369" w:rsidP="00631369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1369" w:rsidRPr="004E7B66" w:rsidRDefault="00631369" w:rsidP="00631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Математика 4 класс</w:t>
            </w:r>
          </w:p>
        </w:tc>
        <w:tc>
          <w:tcPr>
            <w:tcW w:w="1701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1369" w:rsidRPr="004E7B66" w:rsidTr="00EE1EA0">
        <w:tc>
          <w:tcPr>
            <w:tcW w:w="851" w:type="dxa"/>
          </w:tcPr>
          <w:p w:rsidR="00631369" w:rsidRPr="004E7B66" w:rsidRDefault="00631369" w:rsidP="00631369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1369" w:rsidRPr="004E7B66" w:rsidRDefault="00631369" w:rsidP="00631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Русский язык 4 класс</w:t>
            </w:r>
          </w:p>
        </w:tc>
        <w:tc>
          <w:tcPr>
            <w:tcW w:w="1701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1369" w:rsidRPr="004E7B66" w:rsidTr="00EE1EA0">
        <w:tc>
          <w:tcPr>
            <w:tcW w:w="851" w:type="dxa"/>
          </w:tcPr>
          <w:p w:rsidR="00631369" w:rsidRPr="004E7B66" w:rsidRDefault="00631369" w:rsidP="00631369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1369" w:rsidRPr="004E7B66" w:rsidRDefault="00631369" w:rsidP="0063136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BE4ABB" w:rsidRPr="004E7B66" w:rsidRDefault="00BE4ABB" w:rsidP="00BE4ABB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E5497D" w:rsidRPr="004E7B66" w:rsidRDefault="00E5497D" w:rsidP="00E5497D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Успешность в олимпиаде 3</w:t>
      </w:r>
      <w:r w:rsidR="00631369" w:rsidRPr="004E7B66">
        <w:rPr>
          <w:rFonts w:ascii="Times New Roman" w:hAnsi="Times New Roman" w:cs="Times New Roman"/>
          <w:sz w:val="28"/>
          <w:szCs w:val="28"/>
        </w:rPr>
        <w:t>5</w:t>
      </w:r>
      <w:r w:rsidRPr="004E7B66">
        <w:rPr>
          <w:rFonts w:ascii="Times New Roman" w:hAnsi="Times New Roman" w:cs="Times New Roman"/>
          <w:sz w:val="28"/>
          <w:szCs w:val="28"/>
        </w:rPr>
        <w:t>% (Доля результативных участников от общего количества участников).</w:t>
      </w:r>
    </w:p>
    <w:p w:rsidR="00BE4ABB" w:rsidRDefault="00E5497D" w:rsidP="00365C2C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Наиболее успешные предметы (наибольшая доля результативных участников) китайский язык(100%), МХК (100%), наименее успешные предметы – </w:t>
      </w:r>
      <w:r w:rsidR="00631369" w:rsidRPr="004E7B66">
        <w:rPr>
          <w:rFonts w:ascii="Times New Roman" w:hAnsi="Times New Roman" w:cs="Times New Roman"/>
          <w:sz w:val="28"/>
          <w:szCs w:val="28"/>
        </w:rPr>
        <w:t>русский язык, физика,</w:t>
      </w:r>
      <w:r w:rsidRPr="004E7B66">
        <w:rPr>
          <w:rFonts w:ascii="Times New Roman" w:hAnsi="Times New Roman" w:cs="Times New Roman"/>
          <w:sz w:val="28"/>
          <w:szCs w:val="28"/>
        </w:rPr>
        <w:t xml:space="preserve"> испанский язык, нем</w:t>
      </w:r>
      <w:r w:rsidR="00261849" w:rsidRPr="004E7B66">
        <w:rPr>
          <w:rFonts w:ascii="Times New Roman" w:hAnsi="Times New Roman" w:cs="Times New Roman"/>
          <w:sz w:val="28"/>
          <w:szCs w:val="28"/>
        </w:rPr>
        <w:t xml:space="preserve">ецкий язык, экология. </w:t>
      </w:r>
      <w:r w:rsidRPr="004E7B66">
        <w:rPr>
          <w:rFonts w:ascii="Times New Roman" w:hAnsi="Times New Roman" w:cs="Times New Roman"/>
          <w:sz w:val="28"/>
          <w:szCs w:val="28"/>
        </w:rPr>
        <w:t xml:space="preserve">Традиционно не принимали участие в ОБЖ и Технологии. Наиболее массовые предметы – английский </w:t>
      </w:r>
      <w:r w:rsidR="00E21CBF" w:rsidRPr="004E7B66">
        <w:rPr>
          <w:rFonts w:ascii="Times New Roman" w:hAnsi="Times New Roman" w:cs="Times New Roman"/>
          <w:sz w:val="28"/>
          <w:szCs w:val="28"/>
        </w:rPr>
        <w:t>язык, русский язык, математика</w:t>
      </w:r>
      <w:r w:rsidR="00631369" w:rsidRPr="004E7B66">
        <w:rPr>
          <w:rFonts w:ascii="Times New Roman" w:hAnsi="Times New Roman" w:cs="Times New Roman"/>
          <w:sz w:val="28"/>
          <w:szCs w:val="28"/>
        </w:rPr>
        <w:t>, биология.</w:t>
      </w:r>
      <w:r w:rsidR="00E21CBF" w:rsidRPr="004E7B66">
        <w:rPr>
          <w:rFonts w:ascii="Times New Roman" w:hAnsi="Times New Roman" w:cs="Times New Roman"/>
          <w:sz w:val="28"/>
          <w:szCs w:val="28"/>
        </w:rPr>
        <w:t xml:space="preserve"> Наименее массовые предметы – </w:t>
      </w:r>
      <w:r w:rsidR="00631369" w:rsidRPr="004E7B66">
        <w:rPr>
          <w:rFonts w:ascii="Times New Roman" w:hAnsi="Times New Roman" w:cs="Times New Roman"/>
          <w:sz w:val="28"/>
          <w:szCs w:val="28"/>
        </w:rPr>
        <w:t>экология, астрономия, искусство. По естественным предметам (биология, физика, химия)</w:t>
      </w:r>
      <w:r w:rsidR="00261849" w:rsidRPr="004E7B66">
        <w:rPr>
          <w:rFonts w:ascii="Times New Roman" w:hAnsi="Times New Roman" w:cs="Times New Roman"/>
          <w:sz w:val="28"/>
          <w:szCs w:val="28"/>
        </w:rPr>
        <w:t xml:space="preserve"> школьный этап проходил через образовательную платформу Сириус.</w:t>
      </w:r>
    </w:p>
    <w:p w:rsidR="00365C2C" w:rsidRPr="004E7B66" w:rsidRDefault="00365C2C" w:rsidP="00365C2C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1313D6" w:rsidRPr="004E7B66" w:rsidRDefault="00E21CBF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Необходимый балльный </w:t>
      </w:r>
      <w:r w:rsidR="0019766F" w:rsidRPr="004E7B66">
        <w:rPr>
          <w:rFonts w:ascii="Times New Roman" w:hAnsi="Times New Roman" w:cs="Times New Roman"/>
          <w:sz w:val="28"/>
          <w:szCs w:val="28"/>
        </w:rPr>
        <w:t xml:space="preserve">порог на </w:t>
      </w:r>
      <w:r w:rsidR="00BE4ABB" w:rsidRPr="004E7B66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прошли </w:t>
      </w:r>
      <w:r w:rsidR="00365C2C">
        <w:rPr>
          <w:rFonts w:ascii="Times New Roman" w:hAnsi="Times New Roman" w:cs="Times New Roman"/>
          <w:sz w:val="28"/>
          <w:szCs w:val="28"/>
        </w:rPr>
        <w:t>4</w:t>
      </w:r>
      <w:r w:rsidRPr="004E7B66">
        <w:rPr>
          <w:rFonts w:ascii="Times New Roman" w:hAnsi="Times New Roman" w:cs="Times New Roman"/>
          <w:sz w:val="28"/>
          <w:szCs w:val="28"/>
        </w:rPr>
        <w:t>4</w:t>
      </w:r>
      <w:r w:rsidR="00BE4ABB" w:rsidRPr="004E7B66">
        <w:rPr>
          <w:rFonts w:ascii="Times New Roman" w:hAnsi="Times New Roman" w:cs="Times New Roman"/>
          <w:sz w:val="28"/>
          <w:szCs w:val="28"/>
        </w:rPr>
        <w:t xml:space="preserve"> гимназиста</w:t>
      </w:r>
      <w:r w:rsidR="00076B69" w:rsidRPr="004E7B66">
        <w:rPr>
          <w:rFonts w:ascii="Times New Roman" w:hAnsi="Times New Roman" w:cs="Times New Roman"/>
          <w:sz w:val="28"/>
          <w:szCs w:val="28"/>
        </w:rPr>
        <w:t xml:space="preserve"> (на 2</w:t>
      </w:r>
      <w:r w:rsidRPr="004E7B66">
        <w:rPr>
          <w:rFonts w:ascii="Times New Roman" w:hAnsi="Times New Roman" w:cs="Times New Roman"/>
          <w:sz w:val="28"/>
          <w:szCs w:val="28"/>
        </w:rPr>
        <w:t>5</w:t>
      </w:r>
      <w:r w:rsidR="00076B69" w:rsidRPr="004E7B6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4E7B66">
        <w:rPr>
          <w:rFonts w:ascii="Times New Roman" w:hAnsi="Times New Roman" w:cs="Times New Roman"/>
          <w:sz w:val="28"/>
          <w:szCs w:val="28"/>
        </w:rPr>
        <w:t>меньше</w:t>
      </w:r>
      <w:r w:rsidR="00076B69" w:rsidRPr="004E7B66">
        <w:rPr>
          <w:rFonts w:ascii="Times New Roman" w:hAnsi="Times New Roman" w:cs="Times New Roman"/>
          <w:sz w:val="28"/>
          <w:szCs w:val="28"/>
        </w:rPr>
        <w:t>, чем в прошлом году)</w:t>
      </w:r>
      <w:r w:rsidR="00BE4ABB" w:rsidRPr="004E7B66">
        <w:rPr>
          <w:rFonts w:ascii="Times New Roman" w:hAnsi="Times New Roman" w:cs="Times New Roman"/>
          <w:sz w:val="28"/>
          <w:szCs w:val="28"/>
        </w:rPr>
        <w:t xml:space="preserve">, </w:t>
      </w:r>
      <w:r w:rsidR="00076B69" w:rsidRPr="004E7B66">
        <w:rPr>
          <w:rFonts w:ascii="Times New Roman" w:hAnsi="Times New Roman" w:cs="Times New Roman"/>
          <w:sz w:val="28"/>
          <w:szCs w:val="28"/>
        </w:rPr>
        <w:t>1</w:t>
      </w:r>
      <w:r w:rsidRPr="004E7B66">
        <w:rPr>
          <w:rFonts w:ascii="Times New Roman" w:hAnsi="Times New Roman" w:cs="Times New Roman"/>
          <w:sz w:val="28"/>
          <w:szCs w:val="28"/>
        </w:rPr>
        <w:t>9</w:t>
      </w:r>
      <w:r w:rsidR="00BE4ABB" w:rsidRPr="004E7B66">
        <w:rPr>
          <w:rFonts w:ascii="Times New Roman" w:hAnsi="Times New Roman" w:cs="Times New Roman"/>
          <w:sz w:val="28"/>
          <w:szCs w:val="28"/>
        </w:rPr>
        <w:t xml:space="preserve"> % от общего количества победителей и призеров </w:t>
      </w: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BE4ABB" w:rsidRPr="004E7B66" w:rsidTr="00EE1EA0"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98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BE4ABB" w:rsidRPr="004E7B66" w:rsidTr="00EE1EA0">
        <w:trPr>
          <w:trHeight w:val="348"/>
        </w:trPr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E21CBF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4E7B66" w:rsidTr="00EE1EA0">
        <w:trPr>
          <w:trHeight w:val="399"/>
        </w:trPr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E21CBF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E21CBF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r w:rsidR="00BE4ABB"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E4ABB" w:rsidRPr="004E7B66" w:rsidRDefault="00887202" w:rsidP="000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E21CBF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BE4ABB" w:rsidRPr="004E7B66" w:rsidRDefault="00E21CBF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D" w:rsidRPr="004E7B66" w:rsidTr="00EE1EA0">
        <w:tc>
          <w:tcPr>
            <w:tcW w:w="2802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D" w:rsidRPr="004E7B66" w:rsidTr="00EE1EA0">
        <w:tc>
          <w:tcPr>
            <w:tcW w:w="2802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D" w:rsidRPr="004E7B66" w:rsidTr="00EE1EA0">
        <w:tc>
          <w:tcPr>
            <w:tcW w:w="2802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92226D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226D" w:rsidRPr="004E7B66" w:rsidRDefault="0092226D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BB" w:rsidRPr="004E7B66" w:rsidTr="00EE1EA0">
        <w:tc>
          <w:tcPr>
            <w:tcW w:w="2802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983" w:type="dxa"/>
          </w:tcPr>
          <w:p w:rsidR="00BE4ABB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4ABB" w:rsidRPr="004E7B66" w:rsidRDefault="00BE4ABB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4ABB" w:rsidRPr="004E7B66" w:rsidRDefault="00BE4ABB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202" w:rsidRPr="004E7B66" w:rsidTr="00EE1EA0">
        <w:tc>
          <w:tcPr>
            <w:tcW w:w="2802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19 предметов</w:t>
            </w:r>
          </w:p>
        </w:tc>
        <w:tc>
          <w:tcPr>
            <w:tcW w:w="1983" w:type="dxa"/>
          </w:tcPr>
          <w:p w:rsidR="00887202" w:rsidRPr="004E7B66" w:rsidRDefault="00887202" w:rsidP="00C6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27C9" w:rsidRPr="004E7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7202" w:rsidRPr="004E7B66" w:rsidRDefault="00887202" w:rsidP="00EE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87202" w:rsidRPr="004E7B66" w:rsidRDefault="00887202" w:rsidP="0092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22C2F" w:rsidRPr="004E7B66" w:rsidRDefault="00922C2F" w:rsidP="00BE4ABB">
      <w:pPr>
        <w:rPr>
          <w:rFonts w:ascii="Times New Roman" w:hAnsi="Times New Roman" w:cs="Times New Roman"/>
          <w:sz w:val="28"/>
          <w:szCs w:val="28"/>
        </w:rPr>
      </w:pPr>
    </w:p>
    <w:p w:rsidR="00BE4ABB" w:rsidRPr="004E7B66" w:rsidRDefault="00BE4ABB" w:rsidP="00BE4ABB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Если в прошлом году гимназисты приняли участие в олимпиаде по </w:t>
      </w:r>
      <w:r w:rsidR="00E21CBF" w:rsidRPr="004E7B66">
        <w:rPr>
          <w:rFonts w:ascii="Times New Roman" w:hAnsi="Times New Roman" w:cs="Times New Roman"/>
          <w:sz w:val="28"/>
          <w:szCs w:val="28"/>
        </w:rPr>
        <w:t>14</w:t>
      </w:r>
      <w:r w:rsidRPr="004E7B66">
        <w:rPr>
          <w:rFonts w:ascii="Times New Roman" w:hAnsi="Times New Roman" w:cs="Times New Roman"/>
          <w:sz w:val="28"/>
          <w:szCs w:val="28"/>
        </w:rPr>
        <w:t xml:space="preserve"> предметам, то в этом году по </w:t>
      </w:r>
      <w:r w:rsidR="00887202" w:rsidRPr="004E7B66">
        <w:rPr>
          <w:rFonts w:ascii="Times New Roman" w:hAnsi="Times New Roman" w:cs="Times New Roman"/>
          <w:sz w:val="28"/>
          <w:szCs w:val="28"/>
        </w:rPr>
        <w:t>19.</w:t>
      </w:r>
      <w:r w:rsidRPr="004E7B66">
        <w:rPr>
          <w:rFonts w:ascii="Times New Roman" w:hAnsi="Times New Roman" w:cs="Times New Roman"/>
          <w:sz w:val="28"/>
          <w:szCs w:val="28"/>
        </w:rPr>
        <w:t xml:space="preserve"> Не прошли минимальный порог по экологии, </w:t>
      </w:r>
      <w:r w:rsidR="00887202" w:rsidRPr="004E7B66">
        <w:rPr>
          <w:rFonts w:ascii="Times New Roman" w:hAnsi="Times New Roman" w:cs="Times New Roman"/>
          <w:sz w:val="28"/>
          <w:szCs w:val="28"/>
        </w:rPr>
        <w:t>литературе</w:t>
      </w:r>
      <w:r w:rsidR="00E21CBF" w:rsidRPr="004E7B66">
        <w:rPr>
          <w:rFonts w:ascii="Times New Roman" w:hAnsi="Times New Roman" w:cs="Times New Roman"/>
          <w:sz w:val="28"/>
          <w:szCs w:val="28"/>
        </w:rPr>
        <w:t>.</w:t>
      </w:r>
      <w:r w:rsidR="00C627C9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887202" w:rsidRPr="004E7B66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C627C9" w:rsidRPr="004E7B66">
        <w:rPr>
          <w:rFonts w:ascii="Times New Roman" w:hAnsi="Times New Roman" w:cs="Times New Roman"/>
          <w:sz w:val="28"/>
          <w:szCs w:val="28"/>
        </w:rPr>
        <w:t>н</w:t>
      </w:r>
      <w:r w:rsidR="00887202" w:rsidRPr="004E7B66">
        <w:rPr>
          <w:rFonts w:ascii="Times New Roman" w:hAnsi="Times New Roman" w:cs="Times New Roman"/>
          <w:sz w:val="28"/>
          <w:szCs w:val="28"/>
        </w:rPr>
        <w:t>ет</w:t>
      </w:r>
      <w:r w:rsidR="0092226D" w:rsidRPr="004E7B66">
        <w:rPr>
          <w:rFonts w:ascii="Times New Roman" w:hAnsi="Times New Roman" w:cs="Times New Roman"/>
          <w:sz w:val="28"/>
          <w:szCs w:val="28"/>
        </w:rPr>
        <w:t xml:space="preserve">. </w:t>
      </w:r>
      <w:r w:rsidR="00E21CBF" w:rsidRPr="004E7B66">
        <w:rPr>
          <w:rFonts w:ascii="Times New Roman" w:hAnsi="Times New Roman" w:cs="Times New Roman"/>
          <w:sz w:val="28"/>
          <w:szCs w:val="28"/>
        </w:rPr>
        <w:t>8</w:t>
      </w:r>
      <w:r w:rsidR="0092226D" w:rsidRPr="004E7B66">
        <w:rPr>
          <w:rFonts w:ascii="Times New Roman" w:hAnsi="Times New Roman" w:cs="Times New Roman"/>
          <w:sz w:val="28"/>
          <w:szCs w:val="28"/>
        </w:rPr>
        <w:t xml:space="preserve"> -</w:t>
      </w:r>
      <w:r w:rsidRPr="004E7B66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8079B2" w:rsidRPr="004E7B66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887202" w:rsidRPr="004E7B66">
        <w:rPr>
          <w:rFonts w:ascii="Times New Roman" w:hAnsi="Times New Roman" w:cs="Times New Roman"/>
          <w:sz w:val="28"/>
          <w:szCs w:val="28"/>
        </w:rPr>
        <w:t>18</w:t>
      </w:r>
      <w:r w:rsidR="008079B2" w:rsidRPr="004E7B66">
        <w:rPr>
          <w:rFonts w:ascii="Times New Roman" w:hAnsi="Times New Roman" w:cs="Times New Roman"/>
          <w:sz w:val="28"/>
          <w:szCs w:val="28"/>
        </w:rPr>
        <w:t>% от участников олимпиады</w:t>
      </w:r>
    </w:p>
    <w:p w:rsidR="001313D6" w:rsidRPr="004E7B66" w:rsidRDefault="001313D6">
      <w:pPr>
        <w:rPr>
          <w:rFonts w:ascii="Times New Roman" w:hAnsi="Times New Roman" w:cs="Times New Roman"/>
          <w:sz w:val="28"/>
          <w:szCs w:val="28"/>
        </w:rPr>
      </w:pPr>
    </w:p>
    <w:p w:rsidR="00550D9B" w:rsidRPr="004E7B66" w:rsidRDefault="00550D9B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21CBF" w:rsidRPr="004E7B66" w:rsidRDefault="00E21CBF">
      <w:pPr>
        <w:rPr>
          <w:rFonts w:ascii="Times New Roman" w:hAnsi="Times New Roman" w:cs="Times New Roman"/>
          <w:sz w:val="28"/>
          <w:szCs w:val="28"/>
        </w:rPr>
      </w:pPr>
    </w:p>
    <w:p w:rsidR="0092226D" w:rsidRPr="004E7B66" w:rsidRDefault="0092226D">
      <w:pPr>
        <w:rPr>
          <w:rFonts w:ascii="Times New Roman" w:hAnsi="Times New Roman" w:cs="Times New Roman"/>
          <w:sz w:val="28"/>
          <w:szCs w:val="28"/>
        </w:rPr>
      </w:pPr>
    </w:p>
    <w:p w:rsidR="008079B2" w:rsidRPr="004E7B66" w:rsidRDefault="008079B2" w:rsidP="008079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B66">
        <w:rPr>
          <w:rFonts w:ascii="Times New Roman" w:hAnsi="Times New Roman" w:cs="Times New Roman"/>
          <w:b/>
          <w:sz w:val="28"/>
          <w:szCs w:val="28"/>
          <w:u w:val="single"/>
        </w:rPr>
        <w:t>Призеры:</w:t>
      </w:r>
    </w:p>
    <w:p w:rsidR="008107DD" w:rsidRPr="004E7B66" w:rsidRDefault="008D5C56" w:rsidP="008107DD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Денисова Арина (7 класс) – английский язык, учитель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Долгопольская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8D5C56" w:rsidRPr="004E7B66" w:rsidRDefault="008D5C56" w:rsidP="008107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lastRenderedPageBreak/>
        <w:t>Веремеенко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Дарья (7 класс) – английский язык, учитель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Долгопольская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8D5C56" w:rsidRPr="004E7B66" w:rsidRDefault="008D5C56" w:rsidP="008107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Андрей (9класс) – МХК, учитель Томилина И.А.</w:t>
      </w:r>
    </w:p>
    <w:p w:rsidR="008D5C56" w:rsidRPr="004E7B66" w:rsidRDefault="008D5C56" w:rsidP="008107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Барилко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Анна (9 класс) – химия, учитель Орлова С.В.</w:t>
      </w:r>
    </w:p>
    <w:p w:rsidR="00C627C9" w:rsidRPr="004E7B66" w:rsidRDefault="00C627C9" w:rsidP="008107DD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Захарова Виктория (7 класс) – физическая культура, учитель Морозова Н.В.</w:t>
      </w:r>
    </w:p>
    <w:p w:rsidR="00C627C9" w:rsidRPr="004E7B66" w:rsidRDefault="00C627C9" w:rsidP="008107DD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Глинский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 (7 класс) – физическая культура, учитель Морозова Н.В.</w:t>
      </w:r>
    </w:p>
    <w:p w:rsidR="00C627C9" w:rsidRPr="004E7B66" w:rsidRDefault="00C627C9" w:rsidP="008107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Киценко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Иван (8 класс) – китайский язык</w:t>
      </w:r>
    </w:p>
    <w:p w:rsidR="00C627C9" w:rsidRPr="004E7B66" w:rsidRDefault="00C627C9" w:rsidP="008107DD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Денисова Арина (7 класс) – китайский язык</w:t>
      </w:r>
    </w:p>
    <w:p w:rsidR="008D5C56" w:rsidRPr="004E7B66" w:rsidRDefault="008D5C56" w:rsidP="008107DD">
      <w:pPr>
        <w:rPr>
          <w:rFonts w:ascii="Times New Roman" w:hAnsi="Times New Roman" w:cs="Times New Roman"/>
          <w:sz w:val="28"/>
          <w:szCs w:val="28"/>
        </w:rPr>
      </w:pPr>
    </w:p>
    <w:p w:rsidR="008079B2" w:rsidRPr="004E7B66" w:rsidRDefault="008079B2" w:rsidP="0080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В количественном отношении количество призеров стало </w:t>
      </w:r>
      <w:r w:rsidR="00250B52" w:rsidRPr="004E7B66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537DC9" w:rsidRPr="004E7B6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627C9" w:rsidRPr="004E7B6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37DC9" w:rsidRPr="004E7B6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250B52" w:rsidRPr="004E7B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 (20</w:t>
      </w:r>
      <w:r w:rsidR="00250B52" w:rsidRPr="004E7B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107DD" w:rsidRPr="004E7B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107DD" w:rsidRPr="004E7B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0B52" w:rsidRPr="004E7B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27C9" w:rsidRPr="004E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="00C627C9" w:rsidRPr="004E7B6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>учащихся)</w:t>
      </w:r>
      <w:proofErr w:type="gramStart"/>
      <w:r w:rsidRPr="004E7B6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E7B66">
        <w:rPr>
          <w:rFonts w:ascii="Times New Roman" w:eastAsia="Times New Roman" w:hAnsi="Times New Roman" w:cs="Times New Roman"/>
          <w:sz w:val="28"/>
          <w:szCs w:val="28"/>
        </w:rPr>
        <w:t>ак всегда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 есть призеры по</w:t>
      </w:r>
      <w:r w:rsidR="00C627C9" w:rsidRPr="004E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>английскому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 xml:space="preserve"> языку</w:t>
      </w: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>МХК</w:t>
      </w:r>
      <w:r w:rsidR="008107DD" w:rsidRPr="004E7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27C9" w:rsidRPr="004E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DC9" w:rsidRPr="004E7B66">
        <w:rPr>
          <w:rFonts w:ascii="Times New Roman" w:eastAsia="Times New Roman" w:hAnsi="Times New Roman" w:cs="Times New Roman"/>
          <w:sz w:val="28"/>
          <w:szCs w:val="28"/>
        </w:rPr>
        <w:t xml:space="preserve">Ничего не заняли по </w:t>
      </w:r>
      <w:r w:rsidR="008107DD" w:rsidRPr="004E7B66">
        <w:rPr>
          <w:rFonts w:ascii="Times New Roman" w:eastAsia="Times New Roman" w:hAnsi="Times New Roman" w:cs="Times New Roman"/>
          <w:sz w:val="28"/>
          <w:szCs w:val="28"/>
        </w:rPr>
        <w:t xml:space="preserve">математике, истории, обществознанию, 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>испанскому</w:t>
      </w:r>
      <w:r w:rsidR="008107DD" w:rsidRPr="004E7B66">
        <w:rPr>
          <w:rFonts w:ascii="Times New Roman" w:eastAsia="Times New Roman" w:hAnsi="Times New Roman" w:cs="Times New Roman"/>
          <w:sz w:val="28"/>
          <w:szCs w:val="28"/>
        </w:rPr>
        <w:t xml:space="preserve"> языку</w:t>
      </w:r>
      <w:r w:rsidR="003969C1" w:rsidRPr="004E7B66">
        <w:rPr>
          <w:rFonts w:ascii="Times New Roman" w:eastAsia="Times New Roman" w:hAnsi="Times New Roman" w:cs="Times New Roman"/>
          <w:sz w:val="28"/>
          <w:szCs w:val="28"/>
        </w:rPr>
        <w:t>, русскому языку. Появились призеры по китайскому языку.</w:t>
      </w:r>
    </w:p>
    <w:p w:rsidR="00537DC9" w:rsidRPr="004E7B66" w:rsidRDefault="00537DC9" w:rsidP="0080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B6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МО </w:t>
      </w:r>
      <w:r w:rsidR="00E53F9E" w:rsidRPr="004E7B66">
        <w:rPr>
          <w:rFonts w:ascii="Times New Roman" w:eastAsia="Times New Roman" w:hAnsi="Times New Roman" w:cs="Times New Roman"/>
          <w:sz w:val="28"/>
          <w:szCs w:val="28"/>
        </w:rPr>
        <w:t>обратить внимание на подготовку обучающихся по этим предметам.</w:t>
      </w:r>
    </w:p>
    <w:p w:rsidR="001313D6" w:rsidRPr="004E7B66" w:rsidRDefault="001313D6">
      <w:pPr>
        <w:rPr>
          <w:rFonts w:ascii="Times New Roman" w:hAnsi="Times New Roman" w:cs="Times New Roman"/>
          <w:sz w:val="28"/>
          <w:szCs w:val="28"/>
        </w:rPr>
      </w:pPr>
    </w:p>
    <w:p w:rsidR="001313D6" w:rsidRPr="004E7B66" w:rsidRDefault="004548AE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107DD" w:rsidRPr="004E7B66" w:rsidRDefault="008107DD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Самым результативным гимназистом является ученица </w:t>
      </w:r>
      <w:r w:rsidR="003969C1" w:rsidRPr="004E7B66">
        <w:rPr>
          <w:rFonts w:ascii="Times New Roman" w:hAnsi="Times New Roman" w:cs="Times New Roman"/>
          <w:sz w:val="28"/>
          <w:szCs w:val="28"/>
        </w:rPr>
        <w:t>7</w:t>
      </w:r>
      <w:r w:rsidRPr="004E7B66"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="003969C1" w:rsidRPr="004E7B66">
        <w:rPr>
          <w:rFonts w:ascii="Times New Roman" w:hAnsi="Times New Roman" w:cs="Times New Roman"/>
          <w:sz w:val="28"/>
          <w:szCs w:val="28"/>
        </w:rPr>
        <w:t>Денисова Арина, которая стала призером по двум предметам: английскому и китайскому языкам.</w:t>
      </w:r>
    </w:p>
    <w:p w:rsidR="00D52A6A" w:rsidRPr="004E7B66" w:rsidRDefault="00D52A6A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этап ВОШ: количество участников – </w:t>
      </w:r>
      <w:r w:rsidR="003969C1" w:rsidRPr="004E7B66">
        <w:rPr>
          <w:rFonts w:ascii="Times New Roman" w:hAnsi="Times New Roman" w:cs="Times New Roman"/>
          <w:sz w:val="28"/>
          <w:szCs w:val="28"/>
        </w:rPr>
        <w:t>5</w:t>
      </w:r>
      <w:r w:rsidRPr="004E7B66">
        <w:rPr>
          <w:rFonts w:ascii="Times New Roman" w:hAnsi="Times New Roman" w:cs="Times New Roman"/>
          <w:sz w:val="28"/>
          <w:szCs w:val="28"/>
        </w:rPr>
        <w:t xml:space="preserve"> человек,  олимпиад – </w:t>
      </w:r>
      <w:r w:rsidR="00C627C9" w:rsidRPr="004E7B66">
        <w:rPr>
          <w:rFonts w:ascii="Times New Roman" w:hAnsi="Times New Roman" w:cs="Times New Roman"/>
          <w:sz w:val="28"/>
          <w:szCs w:val="28"/>
        </w:rPr>
        <w:t>5</w:t>
      </w:r>
      <w:r w:rsidRPr="004E7B66">
        <w:rPr>
          <w:rFonts w:ascii="Times New Roman" w:hAnsi="Times New Roman" w:cs="Times New Roman"/>
          <w:sz w:val="28"/>
          <w:szCs w:val="28"/>
        </w:rPr>
        <w:t>, количество участий –</w:t>
      </w:r>
      <w:r w:rsidR="003969C1" w:rsidRPr="004E7B66">
        <w:rPr>
          <w:rFonts w:ascii="Times New Roman" w:hAnsi="Times New Roman" w:cs="Times New Roman"/>
          <w:sz w:val="28"/>
          <w:szCs w:val="28"/>
        </w:rPr>
        <w:t>5</w:t>
      </w:r>
      <w:r w:rsidRPr="004E7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D9B" w:rsidRPr="004E7B66" w:rsidRDefault="008079B2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В региональном этапе ВОШ приняли участие </w:t>
      </w:r>
      <w:r w:rsidR="003969C1" w:rsidRPr="004E7B66">
        <w:rPr>
          <w:rFonts w:ascii="Times New Roman" w:hAnsi="Times New Roman" w:cs="Times New Roman"/>
          <w:sz w:val="28"/>
          <w:szCs w:val="28"/>
        </w:rPr>
        <w:t>5</w:t>
      </w:r>
      <w:r w:rsidRPr="004E7B66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3969C1" w:rsidRPr="004E7B66">
        <w:rPr>
          <w:rFonts w:ascii="Times New Roman" w:hAnsi="Times New Roman" w:cs="Times New Roman"/>
          <w:sz w:val="28"/>
          <w:szCs w:val="28"/>
        </w:rPr>
        <w:t>ов</w:t>
      </w:r>
      <w:r w:rsidR="00AC4BCC" w:rsidRPr="004E7B66">
        <w:rPr>
          <w:rFonts w:ascii="Times New Roman" w:hAnsi="Times New Roman" w:cs="Times New Roman"/>
          <w:sz w:val="28"/>
          <w:szCs w:val="28"/>
        </w:rPr>
        <w:t xml:space="preserve"> (</w:t>
      </w:r>
      <w:r w:rsidR="00D52A6A" w:rsidRPr="004E7B66">
        <w:rPr>
          <w:rFonts w:ascii="Times New Roman" w:hAnsi="Times New Roman" w:cs="Times New Roman"/>
          <w:sz w:val="28"/>
          <w:szCs w:val="28"/>
        </w:rPr>
        <w:t xml:space="preserve">1 гимназист на момент проведения ВОШ </w:t>
      </w:r>
      <w:r w:rsidR="003969C1" w:rsidRPr="004E7B66">
        <w:rPr>
          <w:rFonts w:ascii="Times New Roman" w:hAnsi="Times New Roman" w:cs="Times New Roman"/>
          <w:sz w:val="28"/>
          <w:szCs w:val="28"/>
        </w:rPr>
        <w:t>переведен в другую школу</w:t>
      </w:r>
      <w:r w:rsidR="00D52A6A" w:rsidRPr="004E7B66">
        <w:rPr>
          <w:rFonts w:ascii="Times New Roman" w:hAnsi="Times New Roman" w:cs="Times New Roman"/>
          <w:sz w:val="28"/>
          <w:szCs w:val="28"/>
        </w:rPr>
        <w:t xml:space="preserve">), 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r w:rsidR="00E53F9E" w:rsidRPr="004E7B66">
        <w:rPr>
          <w:rFonts w:ascii="Times New Roman" w:hAnsi="Times New Roman" w:cs="Times New Roman"/>
          <w:sz w:val="28"/>
          <w:szCs w:val="28"/>
        </w:rPr>
        <w:t xml:space="preserve">на </w:t>
      </w:r>
      <w:r w:rsidR="008107DD" w:rsidRPr="004E7B66">
        <w:rPr>
          <w:rFonts w:ascii="Times New Roman" w:hAnsi="Times New Roman" w:cs="Times New Roman"/>
          <w:sz w:val="28"/>
          <w:szCs w:val="28"/>
        </w:rPr>
        <w:t>10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8107DD" w:rsidRPr="004E7B66">
        <w:rPr>
          <w:rFonts w:ascii="Times New Roman" w:hAnsi="Times New Roman" w:cs="Times New Roman"/>
          <w:sz w:val="28"/>
          <w:szCs w:val="28"/>
        </w:rPr>
        <w:t>меньше</w:t>
      </w:r>
      <w:r w:rsidR="00E53F9E" w:rsidRPr="004E7B66">
        <w:rPr>
          <w:rFonts w:ascii="Times New Roman" w:hAnsi="Times New Roman" w:cs="Times New Roman"/>
          <w:sz w:val="28"/>
          <w:szCs w:val="28"/>
        </w:rPr>
        <w:t>, чем в прошлом году)</w:t>
      </w:r>
      <w:bookmarkEnd w:id="0"/>
      <w:r w:rsidR="00C627C9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 xml:space="preserve">по таким предметам, как  МХК – </w:t>
      </w:r>
      <w:r w:rsidR="00C627C9" w:rsidRPr="004E7B66">
        <w:rPr>
          <w:rFonts w:ascii="Times New Roman" w:hAnsi="Times New Roman" w:cs="Times New Roman"/>
          <w:sz w:val="28"/>
          <w:szCs w:val="28"/>
        </w:rPr>
        <w:t>1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 xml:space="preserve">чел, 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испанский язык – </w:t>
      </w:r>
      <w:r w:rsidR="00DF5D9A" w:rsidRPr="004E7B66">
        <w:rPr>
          <w:rFonts w:ascii="Times New Roman" w:hAnsi="Times New Roman" w:cs="Times New Roman"/>
          <w:sz w:val="28"/>
          <w:szCs w:val="28"/>
        </w:rPr>
        <w:t>2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чел, </w:t>
      </w:r>
      <w:r w:rsidR="00C627C9" w:rsidRPr="004E7B66">
        <w:rPr>
          <w:rFonts w:ascii="Times New Roman" w:hAnsi="Times New Roman" w:cs="Times New Roman"/>
          <w:sz w:val="28"/>
          <w:szCs w:val="28"/>
        </w:rPr>
        <w:t>химия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-1 чел., </w:t>
      </w:r>
      <w:r w:rsidR="00C627C9" w:rsidRPr="004E7B66">
        <w:rPr>
          <w:rFonts w:ascii="Times New Roman" w:hAnsi="Times New Roman" w:cs="Times New Roman"/>
          <w:sz w:val="28"/>
          <w:szCs w:val="28"/>
        </w:rPr>
        <w:t>французский</w:t>
      </w:r>
      <w:r w:rsidR="00DF5D9A" w:rsidRPr="004E7B66">
        <w:rPr>
          <w:rFonts w:ascii="Times New Roman" w:hAnsi="Times New Roman" w:cs="Times New Roman"/>
          <w:sz w:val="28"/>
          <w:szCs w:val="28"/>
        </w:rPr>
        <w:t xml:space="preserve"> язык – 1 чел.</w:t>
      </w:r>
    </w:p>
    <w:p w:rsidR="0019766F" w:rsidRPr="004E7B66" w:rsidRDefault="00CE2EBC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Призерами </w:t>
      </w:r>
      <w:r w:rsidR="00E638A1" w:rsidRPr="004E7B6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регионального этапа</w:t>
      </w:r>
      <w:r w:rsidR="00E638A1" w:rsidRPr="004E7B66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4E7B66">
        <w:rPr>
          <w:rFonts w:ascii="Times New Roman" w:hAnsi="Times New Roman" w:cs="Times New Roman"/>
          <w:sz w:val="28"/>
          <w:szCs w:val="28"/>
        </w:rPr>
        <w:t>и</w:t>
      </w:r>
    </w:p>
    <w:p w:rsidR="009502A3" w:rsidRPr="004E7B66" w:rsidRDefault="00C627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9C6E10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-</w:t>
      </w:r>
      <w:r w:rsidRPr="004E7B66">
        <w:rPr>
          <w:rFonts w:ascii="Times New Roman" w:hAnsi="Times New Roman" w:cs="Times New Roman"/>
          <w:sz w:val="28"/>
          <w:szCs w:val="28"/>
        </w:rPr>
        <w:t xml:space="preserve"> 9</w:t>
      </w:r>
      <w:r w:rsidR="00E53F9E" w:rsidRPr="004E7B66">
        <w:rPr>
          <w:rFonts w:ascii="Times New Roman" w:hAnsi="Times New Roman" w:cs="Times New Roman"/>
          <w:sz w:val="28"/>
          <w:szCs w:val="28"/>
        </w:rPr>
        <w:t xml:space="preserve"> класс – МХК  </w:t>
      </w:r>
    </w:p>
    <w:p w:rsidR="00441CC5" w:rsidRPr="004E7B66" w:rsidRDefault="00C627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Барилко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Анна </w:t>
      </w:r>
      <w:r w:rsidR="00DF5D9A" w:rsidRPr="004E7B66">
        <w:rPr>
          <w:rFonts w:ascii="Times New Roman" w:hAnsi="Times New Roman" w:cs="Times New Roman"/>
          <w:sz w:val="28"/>
          <w:szCs w:val="28"/>
        </w:rPr>
        <w:t xml:space="preserve">– </w:t>
      </w:r>
      <w:r w:rsidRPr="004E7B66">
        <w:rPr>
          <w:rFonts w:ascii="Times New Roman" w:hAnsi="Times New Roman" w:cs="Times New Roman"/>
          <w:sz w:val="28"/>
          <w:szCs w:val="28"/>
        </w:rPr>
        <w:t>9</w:t>
      </w:r>
      <w:r w:rsidR="00DF5D9A" w:rsidRPr="004E7B66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4E7B66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DF5D9A" w:rsidRPr="004E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45" w:rsidRPr="004E7B66" w:rsidRDefault="00763345" w:rsidP="00763345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количество победителей и призеров Всероссийской олимпиады школьников </w:t>
      </w:r>
      <w:r w:rsidR="00D52A6A" w:rsidRPr="004E7B66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4E7B66">
        <w:rPr>
          <w:rFonts w:ascii="Times New Roman" w:hAnsi="Times New Roman" w:cs="Times New Roman"/>
          <w:sz w:val="28"/>
          <w:szCs w:val="28"/>
        </w:rPr>
        <w:t xml:space="preserve">на </w:t>
      </w:r>
      <w:r w:rsidR="00B26E53" w:rsidRPr="004E7B66">
        <w:rPr>
          <w:rFonts w:ascii="Times New Roman" w:hAnsi="Times New Roman" w:cs="Times New Roman"/>
          <w:sz w:val="28"/>
          <w:szCs w:val="28"/>
        </w:rPr>
        <w:t>50</w:t>
      </w:r>
      <w:r w:rsidR="00D52A6A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>%.</w:t>
      </w:r>
    </w:p>
    <w:p w:rsidR="00763345" w:rsidRPr="004E7B66" w:rsidRDefault="009C6E10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В 20</w:t>
      </w:r>
      <w:r w:rsidR="00D52A6A" w:rsidRPr="004E7B66">
        <w:rPr>
          <w:rFonts w:ascii="Times New Roman" w:hAnsi="Times New Roman" w:cs="Times New Roman"/>
          <w:sz w:val="28"/>
          <w:szCs w:val="28"/>
        </w:rPr>
        <w:t>2</w:t>
      </w:r>
      <w:r w:rsidR="00B26E53" w:rsidRPr="004E7B66">
        <w:rPr>
          <w:rFonts w:ascii="Times New Roman" w:hAnsi="Times New Roman" w:cs="Times New Roman"/>
          <w:sz w:val="28"/>
          <w:szCs w:val="28"/>
        </w:rPr>
        <w:t>2</w:t>
      </w:r>
      <w:r w:rsidRPr="004E7B66">
        <w:rPr>
          <w:rFonts w:ascii="Times New Roman" w:hAnsi="Times New Roman" w:cs="Times New Roman"/>
          <w:sz w:val="28"/>
          <w:szCs w:val="28"/>
        </w:rPr>
        <w:t>-20</w:t>
      </w:r>
      <w:r w:rsidR="00441CC5" w:rsidRPr="004E7B66">
        <w:rPr>
          <w:rFonts w:ascii="Times New Roman" w:hAnsi="Times New Roman" w:cs="Times New Roman"/>
          <w:sz w:val="28"/>
          <w:szCs w:val="28"/>
        </w:rPr>
        <w:t>2</w:t>
      </w:r>
      <w:r w:rsidR="00B26E53" w:rsidRPr="004E7B66">
        <w:rPr>
          <w:rFonts w:ascii="Times New Roman" w:hAnsi="Times New Roman" w:cs="Times New Roman"/>
          <w:sz w:val="28"/>
          <w:szCs w:val="28"/>
        </w:rPr>
        <w:t>3</w:t>
      </w:r>
      <w:r w:rsidRPr="004E7B66">
        <w:rPr>
          <w:rFonts w:ascii="Times New Roman" w:hAnsi="Times New Roman" w:cs="Times New Roman"/>
          <w:sz w:val="28"/>
          <w:szCs w:val="28"/>
        </w:rPr>
        <w:t xml:space="preserve"> учебном году гимназисты продолжают традиции участия в различных конференциях</w:t>
      </w:r>
    </w:p>
    <w:p w:rsidR="000751CF" w:rsidRPr="004E7B66" w:rsidRDefault="000751CF">
      <w:pPr>
        <w:rPr>
          <w:rFonts w:ascii="Times New Roman" w:hAnsi="Times New Roman" w:cs="Times New Roman"/>
          <w:b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</w:rPr>
        <w:t>Гимназисты участвуют в  научно-практических конференциях ДАН</w:t>
      </w:r>
      <w:r w:rsidR="002618D3" w:rsidRPr="004E7B66">
        <w:rPr>
          <w:rFonts w:ascii="Times New Roman" w:hAnsi="Times New Roman" w:cs="Times New Roman"/>
          <w:b/>
          <w:sz w:val="28"/>
          <w:szCs w:val="28"/>
        </w:rPr>
        <w:t>ЮИ</w:t>
      </w:r>
      <w:r w:rsidRPr="004E7B66">
        <w:rPr>
          <w:rFonts w:ascii="Times New Roman" w:hAnsi="Times New Roman" w:cs="Times New Roman"/>
          <w:b/>
          <w:sz w:val="28"/>
          <w:szCs w:val="28"/>
        </w:rPr>
        <w:t>.</w:t>
      </w:r>
    </w:p>
    <w:p w:rsidR="00441CC5" w:rsidRPr="004E7B66" w:rsidRDefault="00B26E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Бдоян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52A6A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9C6E10" w:rsidRPr="004E7B66">
        <w:rPr>
          <w:rFonts w:ascii="Times New Roman" w:hAnsi="Times New Roman" w:cs="Times New Roman"/>
          <w:sz w:val="28"/>
          <w:szCs w:val="28"/>
        </w:rPr>
        <w:t xml:space="preserve"> (</w:t>
      </w:r>
      <w:r w:rsidR="00441CC5" w:rsidRPr="004E7B66">
        <w:rPr>
          <w:rFonts w:ascii="Times New Roman" w:hAnsi="Times New Roman" w:cs="Times New Roman"/>
          <w:sz w:val="28"/>
          <w:szCs w:val="28"/>
        </w:rPr>
        <w:t>11</w:t>
      </w:r>
      <w:r w:rsidR="00053AA7" w:rsidRPr="004E7B66">
        <w:rPr>
          <w:rFonts w:ascii="Times New Roman" w:hAnsi="Times New Roman" w:cs="Times New Roman"/>
          <w:sz w:val="28"/>
          <w:szCs w:val="28"/>
        </w:rPr>
        <w:t>а</w:t>
      </w:r>
      <w:r w:rsidR="009C6E10" w:rsidRPr="004E7B66">
        <w:rPr>
          <w:rFonts w:ascii="Times New Roman" w:hAnsi="Times New Roman" w:cs="Times New Roman"/>
          <w:sz w:val="28"/>
          <w:szCs w:val="28"/>
        </w:rPr>
        <w:t xml:space="preserve">) </w:t>
      </w:r>
      <w:r w:rsidR="004E7B66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9C6E10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 xml:space="preserve">грамоту </w:t>
      </w:r>
      <w:r w:rsidR="009C6E10" w:rsidRPr="004E7B66">
        <w:rPr>
          <w:rFonts w:ascii="Times New Roman" w:hAnsi="Times New Roman" w:cs="Times New Roman"/>
          <w:sz w:val="28"/>
          <w:szCs w:val="28"/>
        </w:rPr>
        <w:t xml:space="preserve"> в </w:t>
      </w:r>
      <w:r w:rsidR="00053AA7" w:rsidRPr="004E7B66">
        <w:rPr>
          <w:rFonts w:ascii="Times New Roman" w:hAnsi="Times New Roman" w:cs="Times New Roman"/>
          <w:sz w:val="28"/>
          <w:szCs w:val="28"/>
        </w:rPr>
        <w:t>осенней</w:t>
      </w:r>
      <w:r w:rsidR="00441CC5" w:rsidRPr="004E7B66">
        <w:rPr>
          <w:rFonts w:ascii="Times New Roman" w:hAnsi="Times New Roman" w:cs="Times New Roman"/>
          <w:sz w:val="28"/>
          <w:szCs w:val="28"/>
        </w:rPr>
        <w:t xml:space="preserve"> сессии ДАНЮИ</w:t>
      </w:r>
      <w:r w:rsidR="004E7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Андрей </w:t>
      </w:r>
      <w:r w:rsidR="00053AA7" w:rsidRPr="004E7B66">
        <w:rPr>
          <w:rFonts w:ascii="Times New Roman" w:hAnsi="Times New Roman" w:cs="Times New Roman"/>
          <w:sz w:val="28"/>
          <w:szCs w:val="28"/>
        </w:rPr>
        <w:t xml:space="preserve"> (9</w:t>
      </w:r>
      <w:r w:rsidRPr="004E7B66">
        <w:rPr>
          <w:rFonts w:ascii="Times New Roman" w:hAnsi="Times New Roman" w:cs="Times New Roman"/>
          <w:sz w:val="28"/>
          <w:szCs w:val="28"/>
        </w:rPr>
        <w:t>г</w:t>
      </w:r>
      <w:r w:rsidR="00053AA7" w:rsidRPr="004E7B66">
        <w:rPr>
          <w:rFonts w:ascii="Times New Roman" w:hAnsi="Times New Roman" w:cs="Times New Roman"/>
          <w:sz w:val="28"/>
          <w:szCs w:val="28"/>
        </w:rPr>
        <w:t>) – сертификат в весенней сессии ДАНЮИ.</w:t>
      </w:r>
    </w:p>
    <w:p w:rsidR="000751CF" w:rsidRPr="004E7B66" w:rsidRDefault="00D33C78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</w:rPr>
        <w:t>Гимназисты участвуют в различных научно-практических конференциях и</w:t>
      </w:r>
      <w:r w:rsidRPr="004E7B66">
        <w:rPr>
          <w:rFonts w:ascii="Times New Roman" w:hAnsi="Times New Roman" w:cs="Times New Roman"/>
          <w:sz w:val="28"/>
          <w:szCs w:val="28"/>
        </w:rPr>
        <w:t xml:space="preserve"> занимают призовые места. </w:t>
      </w:r>
    </w:p>
    <w:p w:rsidR="00B26E53" w:rsidRPr="004E7B66" w:rsidRDefault="00B26E53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конкурс научно-исследовательских проектов для школьников старших классов «Школьная премьер лига»</w:t>
      </w:r>
      <w:r w:rsidRPr="004E7B66">
        <w:rPr>
          <w:rFonts w:ascii="Times New Roman" w:hAnsi="Times New Roman" w:cs="Times New Roman"/>
          <w:sz w:val="28"/>
          <w:szCs w:val="28"/>
        </w:rPr>
        <w:t xml:space="preserve">  </w:t>
      </w:r>
      <w:r w:rsidR="002B58EB">
        <w:rPr>
          <w:rFonts w:ascii="Times New Roman" w:hAnsi="Times New Roman" w:cs="Times New Roman"/>
          <w:sz w:val="28"/>
          <w:szCs w:val="28"/>
        </w:rPr>
        <w:t xml:space="preserve"> (федеральный) </w:t>
      </w:r>
      <w:proofErr w:type="spellStart"/>
      <w:r w:rsidRPr="004E7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Бродецкий</w:t>
      </w:r>
      <w:proofErr w:type="spellEnd"/>
      <w:r w:rsidRPr="004E7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 – призер, </w:t>
      </w:r>
      <w:proofErr w:type="spellStart"/>
      <w:r w:rsidRPr="004E7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Гранаткина</w:t>
      </w:r>
      <w:proofErr w:type="spellEnd"/>
      <w:r w:rsidRPr="004E7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- призер</w:t>
      </w:r>
    </w:p>
    <w:p w:rsidR="00FE4753" w:rsidRPr="004E7B66" w:rsidRDefault="000751CF" w:rsidP="009C6E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B66">
        <w:rPr>
          <w:rFonts w:ascii="Times New Roman" w:hAnsi="Times New Roman" w:cs="Times New Roman"/>
          <w:b/>
          <w:sz w:val="28"/>
          <w:szCs w:val="28"/>
          <w:u w:val="single"/>
        </w:rPr>
        <w:t>Научно-практическая конференция «Отечество 20</w:t>
      </w:r>
      <w:r w:rsidR="00441CC5" w:rsidRPr="004E7B6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26E53" w:rsidRPr="004E7B6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C6E10" w:rsidRPr="004E7B6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26E53" w:rsidRPr="004E7B66" w:rsidRDefault="00FE4753" w:rsidP="00B26E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районный этап </w:t>
      </w:r>
      <w:r w:rsidR="00B26E53" w:rsidRPr="004E7B66">
        <w:rPr>
          <w:rFonts w:ascii="Times New Roman" w:hAnsi="Times New Roman" w:cs="Times New Roman"/>
          <w:color w:val="1A1A1A"/>
          <w:sz w:val="28"/>
          <w:szCs w:val="28"/>
        </w:rPr>
        <w:t xml:space="preserve">1 место Демченко Илья, 9а, 3 место Максаков Михаил, 7а, </w:t>
      </w:r>
    </w:p>
    <w:p w:rsidR="00B26E53" w:rsidRPr="004E7B66" w:rsidRDefault="009C6E10" w:rsidP="00B26E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B66">
        <w:rPr>
          <w:rFonts w:ascii="Times New Roman" w:hAnsi="Times New Roman" w:cs="Times New Roman"/>
          <w:sz w:val="28"/>
          <w:szCs w:val="28"/>
        </w:rPr>
        <w:t>муниципальный уровень</w:t>
      </w:r>
      <w:proofErr w:type="gramStart"/>
      <w:r w:rsidRPr="004E7B66">
        <w:rPr>
          <w:rFonts w:ascii="Times New Roman" w:hAnsi="Times New Roman" w:cs="Times New Roman"/>
          <w:sz w:val="28"/>
          <w:szCs w:val="28"/>
        </w:rPr>
        <w:t xml:space="preserve"> –</w:t>
      </w:r>
      <w:r w:rsidR="00B26E53" w:rsidRPr="004E7B66">
        <w:rPr>
          <w:rFonts w:ascii="Times New Roman" w:hAnsi="Times New Roman" w:cs="Times New Roman"/>
          <w:color w:val="1A1A1A"/>
          <w:sz w:val="28"/>
          <w:szCs w:val="28"/>
        </w:rPr>
        <w:t xml:space="preserve">– </w:t>
      </w:r>
      <w:proofErr w:type="gramEnd"/>
      <w:r w:rsidR="00B26E53" w:rsidRPr="004E7B66">
        <w:rPr>
          <w:rFonts w:ascii="Times New Roman" w:hAnsi="Times New Roman" w:cs="Times New Roman"/>
          <w:color w:val="1A1A1A"/>
          <w:sz w:val="28"/>
          <w:szCs w:val="28"/>
        </w:rPr>
        <w:t>Демченко Илья, 9а, II место</w:t>
      </w:r>
    </w:p>
    <w:p w:rsidR="00FE4753" w:rsidRPr="004E7B66" w:rsidRDefault="004E7B66" w:rsidP="009C6E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B6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Многопрофильная научно-практическая конференция </w:t>
      </w:r>
      <w:proofErr w:type="gramStart"/>
      <w:r w:rsidRPr="004E7B6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4E7B6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РО «Ступени успеха», секция языкознание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4E7B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(регион)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- </w:t>
      </w:r>
      <w:r w:rsidRPr="004E7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Максаков Михаил 7а - сертификат</w:t>
      </w:r>
    </w:p>
    <w:p w:rsidR="00CA2CB4" w:rsidRPr="004E7B66" w:rsidRDefault="00CA2CB4">
      <w:pPr>
        <w:rPr>
          <w:rFonts w:ascii="Times New Roman" w:hAnsi="Times New Roman" w:cs="Times New Roman"/>
          <w:sz w:val="28"/>
          <w:szCs w:val="28"/>
        </w:rPr>
      </w:pPr>
    </w:p>
    <w:p w:rsidR="00C43490" w:rsidRPr="004E7B66" w:rsidRDefault="00C43490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lastRenderedPageBreak/>
        <w:t xml:space="preserve">Гимназисты принимали участие практически во всех конкурсах и мероприятиях, 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>проводимы</w:t>
      </w:r>
      <w:r w:rsidR="00365C2C">
        <w:rPr>
          <w:rFonts w:ascii="Times New Roman" w:hAnsi="Times New Roman" w:cs="Times New Roman"/>
          <w:sz w:val="28"/>
          <w:szCs w:val="28"/>
        </w:rPr>
        <w:t>е</w:t>
      </w:r>
      <w:r w:rsidRPr="004E7B66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 и</w:t>
      </w:r>
      <w:r w:rsidR="00365C2C">
        <w:rPr>
          <w:rFonts w:ascii="Times New Roman" w:hAnsi="Times New Roman" w:cs="Times New Roman"/>
          <w:sz w:val="28"/>
          <w:szCs w:val="28"/>
        </w:rPr>
        <w:t xml:space="preserve"> во многих </w:t>
      </w:r>
      <w:r w:rsidRPr="004E7B66">
        <w:rPr>
          <w:rFonts w:ascii="Times New Roman" w:hAnsi="Times New Roman" w:cs="Times New Roman"/>
          <w:sz w:val="28"/>
          <w:szCs w:val="28"/>
        </w:rPr>
        <w:t xml:space="preserve"> одерживали победы.</w:t>
      </w:r>
      <w:r w:rsidR="00365C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5387"/>
        <w:gridCol w:w="3686"/>
      </w:tblGrid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Районный дистанционный этап городского конкурса творческих проектов «</w:t>
            </w:r>
            <w:proofErr w:type="spellStart"/>
            <w:r w:rsidRPr="004E7B66">
              <w:rPr>
                <w:sz w:val="28"/>
                <w:szCs w:val="28"/>
              </w:rPr>
              <w:t>Экотехнологии</w:t>
            </w:r>
            <w:proofErr w:type="spellEnd"/>
            <w:r w:rsidRPr="004E7B66">
              <w:rPr>
                <w:sz w:val="28"/>
                <w:szCs w:val="28"/>
              </w:rPr>
              <w:t>» в рамках муниципального экологического проекта «Ростов-город будущего»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proofErr w:type="spellStart"/>
            <w:r w:rsidRPr="004E7B66">
              <w:rPr>
                <w:sz w:val="28"/>
                <w:szCs w:val="28"/>
              </w:rPr>
              <w:t>Рудов</w:t>
            </w:r>
            <w:proofErr w:type="spellEnd"/>
            <w:r w:rsidRPr="004E7B66">
              <w:rPr>
                <w:sz w:val="28"/>
                <w:szCs w:val="28"/>
              </w:rPr>
              <w:t xml:space="preserve"> Андрей – 1 место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Районный этап городской олимпиады «Историческая параллель»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5 чел.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городского конкурса рисунка «Как прекрасен этот мир», рук.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Гретченко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Т.И.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Алексеенко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Елизавета, 6б – 1 место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Васильева Полина, 6б – 2 место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дистанционного городского конкурса «Моя мама – водитель»,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4E7B66">
              <w:rPr>
                <w:color w:val="1A1A1A"/>
                <w:sz w:val="28"/>
                <w:szCs w:val="28"/>
              </w:rPr>
              <w:t>посвященного</w:t>
            </w:r>
            <w:proofErr w:type="gramEnd"/>
            <w:r w:rsidRPr="004E7B66">
              <w:rPr>
                <w:color w:val="1A1A1A"/>
                <w:sz w:val="28"/>
                <w:szCs w:val="28"/>
              </w:rPr>
              <w:t xml:space="preserve"> Международному Дню Матери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2 место –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Малышеня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Александр, 1д, 3 место – Касаткина Кира, 5д, рук. 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3 место –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Топилина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Полина, Запорожец Злата, 10а, 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городского фотоконкурса, посвящённого Дню матери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«Улыбка мамочки моей»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Давид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Аревшатян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, 11а, Софья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Гусакова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, 9г, Полина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Топилина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, 10а,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4E7B66">
              <w:rPr>
                <w:color w:val="1A1A1A"/>
                <w:sz w:val="28"/>
                <w:szCs w:val="28"/>
              </w:rPr>
              <w:t>Районный</w:t>
            </w:r>
            <w:proofErr w:type="gramEnd"/>
            <w:r w:rsidRPr="004E7B66">
              <w:rPr>
                <w:color w:val="1A1A1A"/>
                <w:sz w:val="28"/>
                <w:szCs w:val="28"/>
              </w:rPr>
              <w:t xml:space="preserve"> этапа X (дистанционного) городского краеведческого конкурса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детского творчества «Воспевая край Донской»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II место –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Рудов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Андрей, 9г,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XVI Городского (дистанционного) конкурса «Мой друг –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книга»</w:t>
            </w: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3 место, рук.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Косенко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Алиса 3г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Солодянкина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Светлана, 3г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Кирокосян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Виктория, 2а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конкурса чтецов в рамках городского открытого фестиваля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детских и юношеских любительских театральных коллективов «Браво, дети!»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1 место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Гумерова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Алиса, 2д,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Районный этап конкурса чтецов в рамках </w:t>
            </w:r>
            <w:r w:rsidRPr="004E7B66">
              <w:rPr>
                <w:color w:val="1A1A1A"/>
                <w:sz w:val="28"/>
                <w:szCs w:val="28"/>
              </w:rPr>
              <w:lastRenderedPageBreak/>
              <w:t>городского открытого фестиваля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детских и юношеских любительских театральных коллективов «Браво, дети!»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lastRenderedPageBreak/>
              <w:t xml:space="preserve">3 место коллектив </w:t>
            </w:r>
            <w:r w:rsidRPr="004E7B66">
              <w:rPr>
                <w:color w:val="1A1A1A"/>
                <w:sz w:val="28"/>
                <w:szCs w:val="28"/>
              </w:rPr>
              <w:lastRenderedPageBreak/>
              <w:t>«Непоседы»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lastRenderedPageBreak/>
              <w:t>Районный этап городского дистанционного конкурса «Безопасность глазами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детей» по правилам дорожного движения</w:t>
            </w: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2 место – Медведева Мария, 4г, 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городского конкурса «Выбор профессии -2023»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1 место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Аревшатян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Давид, 11а,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дистанционный этап конкурса «Живая классика»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Победитель Денисова Арина, 7а класс,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дистанционного городского конкурса юных экскурсоводов</w:t>
            </w: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2 место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Гусакова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Софья, 9г,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Районный этап городского конкурса рисунка «Спасибо бабушке и деду </w:t>
            </w:r>
            <w:proofErr w:type="gramStart"/>
            <w:r w:rsidRPr="004E7B66">
              <w:rPr>
                <w:color w:val="1A1A1A"/>
                <w:sz w:val="28"/>
                <w:szCs w:val="28"/>
              </w:rPr>
              <w:t>за</w:t>
            </w:r>
            <w:proofErr w:type="gramEnd"/>
          </w:p>
          <w:p w:rsidR="002664AF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Великую Победу!»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1 место Пивоварова Екатерина 1 класс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2 место Колесникова Татьяна, 4в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3 место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Замараев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Ярослав, 3д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Стукалова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Варвара, 5г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Глинский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Елисей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>, 7б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Ежегодная районная научно-практическая конференция «Открытие»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Колесникова Екатерина 10а 3 место, участие 5 чел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Районный этап конкурса «</w:t>
            </w: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Ровестник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Аревшатян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Давид 11 а – ГРАН </w:t>
            </w:r>
            <w:proofErr w:type="gram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gramEnd"/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«Зимняя сказка»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Романова Анастасия, 4в  место, </w:t>
            </w: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Корсунова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Ксения, 2д, Костенко </w:t>
            </w: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Златослава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, 3д, Федорова Арина. 2б, Сердюк П. – 1 место 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2 место – Коршунова Е.,3д, Акопян А. 2д, Оськина Е. 1в. </w:t>
            </w:r>
          </w:p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3 место Величко Анатолий и Александра 3б, Буланова А.1в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 xml:space="preserve">Выставка-ярмарка «Дачный сезон», в </w:t>
            </w:r>
            <w:r w:rsidRPr="004E7B66">
              <w:rPr>
                <w:sz w:val="28"/>
                <w:szCs w:val="28"/>
              </w:rPr>
              <w:lastRenderedPageBreak/>
              <w:t xml:space="preserve">номинации «Самая </w:t>
            </w:r>
            <w:proofErr w:type="spellStart"/>
            <w:r w:rsidRPr="004E7B66">
              <w:rPr>
                <w:sz w:val="28"/>
                <w:szCs w:val="28"/>
              </w:rPr>
              <w:t>креативная</w:t>
            </w:r>
            <w:proofErr w:type="spellEnd"/>
            <w:r w:rsidRPr="004E7B66">
              <w:rPr>
                <w:sz w:val="28"/>
                <w:szCs w:val="28"/>
              </w:rPr>
              <w:t xml:space="preserve"> кормушка для птиц»</w:t>
            </w:r>
          </w:p>
        </w:tc>
        <w:tc>
          <w:tcPr>
            <w:tcW w:w="3686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Бурдина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Ксения, 3д</w:t>
            </w:r>
            <w:proofErr w:type="gram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-- </w:t>
            </w:r>
            <w:proofErr w:type="gram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победитель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lastRenderedPageBreak/>
              <w:t>районный этап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Городской конференции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учащихся начальных классов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«Мои первые шаги в истории»</w:t>
            </w:r>
          </w:p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Серёгин Георгий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4г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>–призер</w:t>
            </w:r>
            <w:proofErr w:type="gramStart"/>
            <w:r w:rsidRPr="004E7B66">
              <w:rPr>
                <w:color w:val="1A1A1A"/>
                <w:sz w:val="28"/>
                <w:szCs w:val="28"/>
              </w:rPr>
              <w:t xml:space="preserve"> ,</w:t>
            </w:r>
            <w:proofErr w:type="gramEnd"/>
            <w:r w:rsidRPr="004E7B66">
              <w:rPr>
                <w:color w:val="1A1A1A"/>
                <w:sz w:val="28"/>
                <w:szCs w:val="28"/>
              </w:rPr>
              <w:t xml:space="preserve"> </w:t>
            </w:r>
            <w:r w:rsidR="003A7FD3" w:rsidRPr="004E7B66">
              <w:rPr>
                <w:color w:val="1A1A1A"/>
                <w:sz w:val="28"/>
                <w:szCs w:val="28"/>
              </w:rPr>
              <w:t>Рогава Егор 4г - призер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этап Всероссийского конкурса «</w:t>
            </w:r>
            <w:proofErr w:type="gramStart"/>
            <w:r w:rsidRPr="004E7B66">
              <w:rPr>
                <w:color w:val="1A1A1A"/>
                <w:sz w:val="28"/>
                <w:szCs w:val="28"/>
              </w:rPr>
              <w:t>Безопасное</w:t>
            </w:r>
            <w:proofErr w:type="gramEnd"/>
            <w:r w:rsidRPr="004E7B66">
              <w:rPr>
                <w:color w:val="1A1A1A"/>
                <w:sz w:val="28"/>
                <w:szCs w:val="28"/>
              </w:rPr>
              <w:t xml:space="preserve"> колесо-2023»</w:t>
            </w: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Командный зачет: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3 место – МБОУ «Гимназия № 34», Самарцева О.Ю.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Этап «Первая помощь», Личный зачет (девочки):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3 место – Касаткина Кира, 5д, Этап «Фигурное вождение велосипеда»: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Личный зачет (девочки):</w:t>
            </w:r>
          </w:p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3 место – 5д, </w:t>
            </w:r>
          </w:p>
        </w:tc>
      </w:tr>
      <w:tr w:rsidR="002664AF" w:rsidRPr="004E7B66" w:rsidTr="002664AF">
        <w:tc>
          <w:tcPr>
            <w:tcW w:w="5387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Районный конкурс рисунков «Весенняя фантазия»</w:t>
            </w:r>
          </w:p>
          <w:p w:rsidR="002664AF" w:rsidRPr="004E7B66" w:rsidRDefault="002664AF" w:rsidP="003A7FD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64AF" w:rsidRPr="004E7B66" w:rsidRDefault="002664AF" w:rsidP="003A7FD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1 место,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Синявин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Артем, 7д, </w:t>
            </w:r>
          </w:p>
        </w:tc>
      </w:tr>
    </w:tbl>
    <w:p w:rsidR="00C43490" w:rsidRPr="004E7B66" w:rsidRDefault="00C43490" w:rsidP="00C43490">
      <w:pPr>
        <w:rPr>
          <w:rFonts w:ascii="Times New Roman" w:hAnsi="Times New Roman" w:cs="Times New Roman"/>
          <w:sz w:val="28"/>
          <w:szCs w:val="28"/>
        </w:rPr>
      </w:pPr>
    </w:p>
    <w:p w:rsidR="00C43490" w:rsidRPr="004E7B66" w:rsidRDefault="006D3397" w:rsidP="00C43490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Количество участников муниципальных конкурсов – </w:t>
      </w:r>
      <w:r w:rsidR="004E7B66" w:rsidRPr="004E7B66">
        <w:rPr>
          <w:rFonts w:ascii="Times New Roman" w:hAnsi="Times New Roman" w:cs="Times New Roman"/>
          <w:sz w:val="28"/>
          <w:szCs w:val="28"/>
        </w:rPr>
        <w:t>41</w:t>
      </w:r>
      <w:r w:rsidRPr="004E7B66">
        <w:rPr>
          <w:rFonts w:ascii="Times New Roman" w:hAnsi="Times New Roman" w:cs="Times New Roman"/>
          <w:sz w:val="28"/>
          <w:szCs w:val="28"/>
        </w:rPr>
        <w:t xml:space="preserve"> чел, количество победителей и призеров -</w:t>
      </w:r>
      <w:r w:rsidR="004E7B66" w:rsidRPr="004E7B66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2"/>
        <w:tblW w:w="0" w:type="auto"/>
        <w:tblInd w:w="-34" w:type="dxa"/>
        <w:tblLayout w:type="fixed"/>
        <w:tblLook w:val="04A0"/>
      </w:tblPr>
      <w:tblGrid>
        <w:gridCol w:w="5387"/>
        <w:gridCol w:w="3686"/>
      </w:tblGrid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4E7B66">
              <w:rPr>
                <w:color w:val="1A1A1A"/>
                <w:sz w:val="28"/>
                <w:szCs w:val="28"/>
              </w:rPr>
              <w:t>Муниципальный этап областного конкурса социальной рекламы «Чистые</w:t>
            </w:r>
            <w:proofErr w:type="gramEnd"/>
          </w:p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руки»</w:t>
            </w:r>
          </w:p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 xml:space="preserve">3 место - </w:t>
            </w:r>
            <w:proofErr w:type="spellStart"/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>Аревшатян</w:t>
            </w:r>
            <w:proofErr w:type="spellEnd"/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 xml:space="preserve"> Давид, 11 «А»,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Конкурс литературных переводов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5 чел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Городской конкурс творческих проектов «Найди свою звезду» номинация «Космические модели»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4E7B66">
              <w:rPr>
                <w:color w:val="1A1A1A"/>
                <w:sz w:val="28"/>
                <w:szCs w:val="28"/>
              </w:rPr>
              <w:t>Великдань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Алена</w:t>
            </w:r>
          </w:p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I место</w:t>
            </w:r>
          </w:p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4E7B66">
              <w:rPr>
                <w:color w:val="1A1A1A"/>
                <w:sz w:val="28"/>
                <w:szCs w:val="28"/>
              </w:rPr>
              <w:t>Мошненко</w:t>
            </w:r>
            <w:proofErr w:type="spellEnd"/>
            <w:r w:rsidRPr="004E7B66">
              <w:rPr>
                <w:color w:val="1A1A1A"/>
                <w:sz w:val="28"/>
                <w:szCs w:val="28"/>
              </w:rPr>
              <w:t xml:space="preserve"> Михаил</w:t>
            </w:r>
          </w:p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II место</w:t>
            </w:r>
          </w:p>
          <w:p w:rsidR="002B58EB" w:rsidRPr="004E7B66" w:rsidRDefault="002B58EB" w:rsidP="003A7FD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 Тихонова Софья</w:t>
            </w:r>
          </w:p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 xml:space="preserve">III место 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jc w:val="center"/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Городской конкурс творческих проектов «</w:t>
            </w:r>
            <w:proofErr w:type="spellStart"/>
            <w:r w:rsidRPr="004E7B66">
              <w:rPr>
                <w:sz w:val="28"/>
                <w:szCs w:val="28"/>
              </w:rPr>
              <w:t>Экотехнологии</w:t>
            </w:r>
            <w:proofErr w:type="spellEnd"/>
            <w:r w:rsidRPr="004E7B6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proofErr w:type="spellStart"/>
            <w:r w:rsidRPr="004E7B66">
              <w:rPr>
                <w:sz w:val="28"/>
                <w:szCs w:val="28"/>
              </w:rPr>
              <w:t>Рудов</w:t>
            </w:r>
            <w:proofErr w:type="spellEnd"/>
            <w:r w:rsidRPr="004E7B66">
              <w:rPr>
                <w:sz w:val="28"/>
                <w:szCs w:val="28"/>
              </w:rPr>
              <w:t xml:space="preserve"> Андрей - сертификат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Городской математический конкурс «Умники и умницы» в рамках проекта «Математическая вертикаль»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Фролов Матвей 3д капитан команды Ворошиловского района 1 место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 xml:space="preserve">Выставка-ярмарка «Дачный сезон», в номинации «Самая </w:t>
            </w:r>
            <w:proofErr w:type="spellStart"/>
            <w:r w:rsidRPr="004E7B66">
              <w:rPr>
                <w:sz w:val="28"/>
                <w:szCs w:val="28"/>
              </w:rPr>
              <w:t>креативная</w:t>
            </w:r>
            <w:proofErr w:type="spellEnd"/>
            <w:r w:rsidRPr="004E7B66">
              <w:rPr>
                <w:sz w:val="28"/>
                <w:szCs w:val="28"/>
              </w:rPr>
              <w:t xml:space="preserve"> кормушка для птиц»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Бурдина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Ксения, 3д</w:t>
            </w:r>
            <w:proofErr w:type="gram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-- </w:t>
            </w:r>
            <w:proofErr w:type="gram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lastRenderedPageBreak/>
              <w:t>18 городской открытый конкурс молодежных и детских эстрадных проектов «Звезды Ростова»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Денисова Арина. 7а – диплом 2 степени 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Городской конкурс «Ровесник 2023»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Аревшатян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Давд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– победитель в номинации «Творческий потенциал»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>Всероссийская олимпиада «Территория успеха»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>15 чел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4E7B66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 xml:space="preserve"> городской конкурс сочинений памяти доктора филологических наук В.Смирнова в номинации»Место Ростова в истории России»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Садовников Дмитрий, </w:t>
            </w: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>призер</w:t>
            </w:r>
          </w:p>
        </w:tc>
      </w:tr>
    </w:tbl>
    <w:p w:rsidR="00C43490" w:rsidRPr="004E7B66" w:rsidRDefault="00C43490">
      <w:pPr>
        <w:rPr>
          <w:rFonts w:ascii="Times New Roman" w:hAnsi="Times New Roman" w:cs="Times New Roman"/>
          <w:sz w:val="28"/>
          <w:szCs w:val="28"/>
        </w:rPr>
      </w:pPr>
    </w:p>
    <w:p w:rsidR="006D3397" w:rsidRPr="004E7B66" w:rsidRDefault="006D3397">
      <w:pPr>
        <w:rPr>
          <w:rFonts w:ascii="Times New Roman" w:hAnsi="Times New Roman" w:cs="Times New Roman"/>
          <w:sz w:val="28"/>
          <w:szCs w:val="28"/>
        </w:rPr>
      </w:pPr>
    </w:p>
    <w:p w:rsidR="006D3397" w:rsidRPr="004E7B66" w:rsidRDefault="004D3C6B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участников региональных конкурсов – </w:t>
      </w:r>
      <w:r w:rsidR="004E7B66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. Количество победителей и призеров региональных конкурсов</w:t>
      </w:r>
      <w:r w:rsidRPr="004E7B66">
        <w:rPr>
          <w:rFonts w:ascii="Times New Roman" w:hAnsi="Times New Roman" w:cs="Times New Roman"/>
          <w:sz w:val="28"/>
          <w:szCs w:val="28"/>
        </w:rPr>
        <w:t xml:space="preserve">  - </w:t>
      </w:r>
      <w:r w:rsidR="004E7B66" w:rsidRPr="004E7B66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2"/>
        <w:tblW w:w="9073" w:type="dxa"/>
        <w:tblInd w:w="-34" w:type="dxa"/>
        <w:tblLayout w:type="fixed"/>
        <w:tblLook w:val="04A0"/>
      </w:tblPr>
      <w:tblGrid>
        <w:gridCol w:w="5387"/>
        <w:gridCol w:w="3686"/>
      </w:tblGrid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proofErr w:type="gramStart"/>
            <w:r w:rsidRPr="004E7B66">
              <w:rPr>
                <w:sz w:val="28"/>
                <w:szCs w:val="28"/>
              </w:rPr>
              <w:t>Областная</w:t>
            </w:r>
            <w:proofErr w:type="gramEnd"/>
            <w:r w:rsidRPr="004E7B66">
              <w:rPr>
                <w:sz w:val="28"/>
                <w:szCs w:val="28"/>
              </w:rPr>
              <w:t xml:space="preserve"> лингвистическая </w:t>
            </w:r>
            <w:proofErr w:type="spellStart"/>
            <w:r w:rsidRPr="004E7B66">
              <w:rPr>
                <w:sz w:val="28"/>
                <w:szCs w:val="28"/>
              </w:rPr>
              <w:t>конфренция</w:t>
            </w:r>
            <w:proofErr w:type="spellEnd"/>
            <w:r w:rsidRPr="004E7B66">
              <w:rPr>
                <w:sz w:val="28"/>
                <w:szCs w:val="28"/>
              </w:rPr>
              <w:t xml:space="preserve"> «Школьная </w:t>
            </w:r>
            <w:proofErr w:type="spellStart"/>
            <w:r w:rsidRPr="004E7B66">
              <w:rPr>
                <w:sz w:val="28"/>
                <w:szCs w:val="28"/>
              </w:rPr>
              <w:t>пора-чудесные</w:t>
            </w:r>
            <w:proofErr w:type="spellEnd"/>
            <w:r w:rsidRPr="004E7B6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Денисова Арина, 7а  - 1 место 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Областной конкурс эссе среди школьников старших классов « Я и будущее моей страны» в номинации «Кого можно считать героем нашего времени»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Числов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Иван . 11 а</w:t>
            </w:r>
            <w:proofErr w:type="gram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диплом лауреата 1 степени 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  <w:lang w:val="en-US"/>
              </w:rPr>
              <w:t>V</w:t>
            </w:r>
            <w:r w:rsidRPr="004E7B66">
              <w:rPr>
                <w:sz w:val="28"/>
                <w:szCs w:val="28"/>
              </w:rPr>
              <w:t xml:space="preserve"> </w:t>
            </w:r>
            <w:r w:rsidRPr="004E7B66">
              <w:rPr>
                <w:sz w:val="28"/>
                <w:szCs w:val="28"/>
                <w:lang w:val="en-US"/>
              </w:rPr>
              <w:t>I</w:t>
            </w:r>
            <w:r w:rsidRPr="004E7B66">
              <w:rPr>
                <w:sz w:val="28"/>
                <w:szCs w:val="28"/>
              </w:rPr>
              <w:t xml:space="preserve"> Фестиваль науки «Включай </w:t>
            </w:r>
            <w:proofErr w:type="spellStart"/>
            <w:r w:rsidRPr="004E7B66">
              <w:rPr>
                <w:sz w:val="28"/>
                <w:szCs w:val="28"/>
              </w:rPr>
              <w:t>ЭКОлогику</w:t>
            </w:r>
            <w:proofErr w:type="spellEnd"/>
            <w:r w:rsidRPr="004E7B66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30 человек участие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3A7FD3">
            <w:pPr>
              <w:jc w:val="center"/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 xml:space="preserve">Региональный фестиваль смотр-конкур военно-патриотической песни «Место подвигу есть всегда» </w:t>
            </w:r>
          </w:p>
        </w:tc>
        <w:tc>
          <w:tcPr>
            <w:tcW w:w="3686" w:type="dxa"/>
          </w:tcPr>
          <w:p w:rsidR="002B58EB" w:rsidRPr="004E7B66" w:rsidRDefault="002B58EB" w:rsidP="003A7FD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 класс, </w:t>
            </w: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Диплом победителя в номинации «Самое оригинальное выступление»</w:t>
            </w:r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99445E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Олимпиада «Вечный двигатель»</w:t>
            </w:r>
          </w:p>
        </w:tc>
        <w:tc>
          <w:tcPr>
            <w:tcW w:w="3686" w:type="dxa"/>
          </w:tcPr>
          <w:p w:rsidR="002B58EB" w:rsidRPr="004E7B66" w:rsidRDefault="002B58EB" w:rsidP="003A14F9">
            <w:pPr>
              <w:rPr>
                <w:sz w:val="28"/>
                <w:szCs w:val="28"/>
              </w:rPr>
            </w:pPr>
            <w:proofErr w:type="spellStart"/>
            <w:r w:rsidRPr="004E7B66">
              <w:rPr>
                <w:sz w:val="28"/>
                <w:szCs w:val="28"/>
              </w:rPr>
              <w:t>Кодатенко</w:t>
            </w:r>
            <w:proofErr w:type="spellEnd"/>
            <w:r w:rsidRPr="004E7B66">
              <w:rPr>
                <w:sz w:val="28"/>
                <w:szCs w:val="28"/>
              </w:rPr>
              <w:t xml:space="preserve"> И. –победитель по биологии, призер по </w:t>
            </w:r>
            <w:proofErr w:type="spellStart"/>
            <w:r w:rsidRPr="004E7B66">
              <w:rPr>
                <w:sz w:val="28"/>
                <w:szCs w:val="28"/>
              </w:rPr>
              <w:t>географиии</w:t>
            </w:r>
            <w:proofErr w:type="spellEnd"/>
          </w:p>
        </w:tc>
      </w:tr>
      <w:tr w:rsidR="002B58EB" w:rsidRPr="004E7B66" w:rsidTr="002B58EB">
        <w:tc>
          <w:tcPr>
            <w:tcW w:w="5387" w:type="dxa"/>
          </w:tcPr>
          <w:p w:rsidR="002B58EB" w:rsidRPr="004E7B66" w:rsidRDefault="002B58EB" w:rsidP="00D433D9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Всероссийская олимпиада «Территория успеха»</w:t>
            </w:r>
          </w:p>
        </w:tc>
        <w:tc>
          <w:tcPr>
            <w:tcW w:w="3686" w:type="dxa"/>
          </w:tcPr>
          <w:p w:rsidR="002B58EB" w:rsidRPr="004E7B66" w:rsidRDefault="002B58EB" w:rsidP="00B54516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15 чел</w:t>
            </w:r>
          </w:p>
        </w:tc>
      </w:tr>
    </w:tbl>
    <w:p w:rsidR="007C4C0E" w:rsidRPr="004E7B66" w:rsidRDefault="007C4C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C6B" w:rsidRPr="004E7B66" w:rsidRDefault="004D3C6B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Кол-во участников  Всероссийских конкурсов – </w:t>
      </w:r>
      <w:r w:rsidR="004E7B66" w:rsidRPr="004E7B66">
        <w:rPr>
          <w:rFonts w:ascii="Times New Roman" w:hAnsi="Times New Roman" w:cs="Times New Roman"/>
          <w:sz w:val="28"/>
          <w:szCs w:val="28"/>
        </w:rPr>
        <w:t>13</w:t>
      </w:r>
      <w:r w:rsidRPr="004E7B66">
        <w:rPr>
          <w:rFonts w:ascii="Times New Roman" w:hAnsi="Times New Roman" w:cs="Times New Roman"/>
          <w:sz w:val="28"/>
          <w:szCs w:val="28"/>
        </w:rPr>
        <w:t xml:space="preserve">. </w:t>
      </w: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Кол-во победителей и призеров  Всероссийских конкурсов -</w:t>
      </w:r>
      <w:r w:rsidR="004E7B66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.Кол-во участников различных Всероссийских олимпиад (кроме </w:t>
      </w:r>
      <w:proofErr w:type="gramStart"/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предметной</w:t>
      </w:r>
      <w:proofErr w:type="gramEnd"/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- </w:t>
      </w:r>
      <w:r w:rsidR="004E7B66" w:rsidRPr="004E7B66">
        <w:rPr>
          <w:rFonts w:ascii="Times New Roman" w:hAnsi="Times New Roman" w:cs="Times New Roman"/>
          <w:sz w:val="28"/>
          <w:szCs w:val="28"/>
        </w:rPr>
        <w:t>706</w:t>
      </w:r>
      <w:r w:rsidRPr="004E7B66">
        <w:rPr>
          <w:rFonts w:ascii="Times New Roman" w:hAnsi="Times New Roman" w:cs="Times New Roman"/>
          <w:sz w:val="28"/>
          <w:szCs w:val="28"/>
        </w:rPr>
        <w:t>.</w:t>
      </w: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Кол-во победителей и призеров различных Всероссийских олимпиад (кроме предметной)</w:t>
      </w:r>
      <w:r w:rsidR="004F6A58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E7B66" w:rsidRPr="004E7B66">
        <w:rPr>
          <w:rFonts w:ascii="Times New Roman" w:hAnsi="Times New Roman" w:cs="Times New Roman"/>
          <w:sz w:val="28"/>
          <w:szCs w:val="28"/>
        </w:rPr>
        <w:t>14</w:t>
      </w:r>
      <w:r w:rsidR="004F6A58" w:rsidRPr="004E7B66">
        <w:rPr>
          <w:rFonts w:ascii="Times New Roman" w:hAnsi="Times New Roman" w:cs="Times New Roman"/>
          <w:sz w:val="28"/>
          <w:szCs w:val="28"/>
        </w:rPr>
        <w:t xml:space="preserve">. </w:t>
      </w:r>
      <w:r w:rsidR="00724130" w:rsidRPr="004E7B66">
        <w:rPr>
          <w:rFonts w:ascii="Times New Roman" w:hAnsi="Times New Roman" w:cs="Times New Roman"/>
          <w:sz w:val="28"/>
          <w:szCs w:val="28"/>
        </w:rPr>
        <w:t xml:space="preserve"> На базе гимназии был проведен 1 тур </w:t>
      </w:r>
      <w:proofErr w:type="spellStart"/>
      <w:r w:rsidR="00724130" w:rsidRPr="004E7B66">
        <w:rPr>
          <w:rFonts w:ascii="Times New Roman" w:hAnsi="Times New Roman" w:cs="Times New Roman"/>
          <w:sz w:val="28"/>
          <w:szCs w:val="28"/>
        </w:rPr>
        <w:t>межпрофильной</w:t>
      </w:r>
      <w:proofErr w:type="spellEnd"/>
      <w:r w:rsidR="00724130" w:rsidRPr="004E7B66">
        <w:rPr>
          <w:rFonts w:ascii="Times New Roman" w:hAnsi="Times New Roman" w:cs="Times New Roman"/>
          <w:sz w:val="28"/>
          <w:szCs w:val="28"/>
        </w:rPr>
        <w:t xml:space="preserve">  инженерной олимпиады «Звезда», в которой приняло участие </w:t>
      </w:r>
      <w:r w:rsidR="004E7B66" w:rsidRPr="004E7B66">
        <w:rPr>
          <w:rFonts w:ascii="Times New Roman" w:hAnsi="Times New Roman" w:cs="Times New Roman"/>
          <w:sz w:val="28"/>
          <w:szCs w:val="28"/>
        </w:rPr>
        <w:t>689</w:t>
      </w:r>
      <w:r w:rsidR="00724130" w:rsidRPr="004E7B66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="00724130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4E7B66" w:rsidRPr="004E7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3517"/>
        <w:gridCol w:w="2490"/>
        <w:gridCol w:w="2392"/>
      </w:tblGrid>
      <w:tr w:rsidR="00B26E53" w:rsidRPr="004E7B66" w:rsidTr="003A7FD3">
        <w:tc>
          <w:tcPr>
            <w:tcW w:w="3517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Евразийская олимпиада по английскому языку</w:t>
            </w:r>
          </w:p>
        </w:tc>
        <w:tc>
          <w:tcPr>
            <w:tcW w:w="2490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92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Денисова А., участник</w:t>
            </w:r>
          </w:p>
        </w:tc>
      </w:tr>
      <w:tr w:rsidR="00B26E53" w:rsidRPr="004E7B66" w:rsidTr="003A7FD3">
        <w:tc>
          <w:tcPr>
            <w:tcW w:w="3517" w:type="dxa"/>
          </w:tcPr>
          <w:p w:rsidR="00B26E53" w:rsidRPr="004E7B66" w:rsidRDefault="002B58EB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Толстовская олимпиада</w:t>
            </w:r>
          </w:p>
        </w:tc>
        <w:tc>
          <w:tcPr>
            <w:tcW w:w="2490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26E53" w:rsidRPr="004E7B66" w:rsidRDefault="002B58EB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Софья, грамота</w:t>
            </w:r>
          </w:p>
        </w:tc>
      </w:tr>
      <w:tr w:rsidR="00B26E53" w:rsidRPr="004E7B66" w:rsidTr="003A7FD3">
        <w:tc>
          <w:tcPr>
            <w:tcW w:w="3517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Многопрофильная  инженерная олимпиада «Звезда»</w:t>
            </w:r>
          </w:p>
        </w:tc>
        <w:tc>
          <w:tcPr>
            <w:tcW w:w="2490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92" w:type="dxa"/>
          </w:tcPr>
          <w:p w:rsidR="00B26E53" w:rsidRPr="004E7B66" w:rsidRDefault="00B26E53" w:rsidP="003A7FD3">
            <w:pPr>
              <w:tabs>
                <w:tab w:val="left" w:pos="97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Киселенко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Людмила 6а, 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Моложавенко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София 7а, Суровцев Владислав 7а (рук.</w:t>
            </w:r>
            <w:proofErr w:type="gram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Князева Л.А.), 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Веремеенко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Даья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7б (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. Задорожная Н.П.), 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Кодатенко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Иван 6в, Попова София 9</w:t>
            </w:r>
            <w:proofErr w:type="gram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а(</w:t>
            </w:r>
            <w:proofErr w:type="spellStart"/>
            <w:proofErr w:type="gram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Костюшенко</w:t>
            </w:r>
            <w:proofErr w:type="spell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Е.Г. – диплом 3 степени по русскому языку</w:t>
            </w:r>
          </w:p>
          <w:p w:rsidR="00B26E53" w:rsidRPr="004E7B66" w:rsidRDefault="00B26E53" w:rsidP="003A7FD3">
            <w:pPr>
              <w:tabs>
                <w:tab w:val="left" w:pos="975"/>
              </w:tabs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Кузнецова Катерина – диплом 3 степени по экономике (рук.</w:t>
            </w:r>
            <w:proofErr w:type="gramEnd"/>
            <w:r w:rsidRPr="004E7B6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Маликова В.А.)</w:t>
            </w:r>
          </w:p>
        </w:tc>
      </w:tr>
      <w:tr w:rsidR="00B26E53" w:rsidRPr="004E7B66" w:rsidTr="003A7FD3">
        <w:tc>
          <w:tcPr>
            <w:tcW w:w="3517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по </w:t>
            </w:r>
            <w:proofErr w:type="gramStart"/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безопасновти</w:t>
            </w:r>
            <w:proofErr w:type="spellEnd"/>
          </w:p>
        </w:tc>
        <w:tc>
          <w:tcPr>
            <w:tcW w:w="2490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92" w:type="dxa"/>
          </w:tcPr>
          <w:p w:rsidR="00B26E53" w:rsidRPr="004E7B66" w:rsidRDefault="00B26E53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20 чел. сертификаты</w:t>
            </w:r>
          </w:p>
        </w:tc>
      </w:tr>
      <w:tr w:rsidR="002664AF" w:rsidRPr="004E7B66" w:rsidTr="003A7FD3">
        <w:tc>
          <w:tcPr>
            <w:tcW w:w="3517" w:type="dxa"/>
          </w:tcPr>
          <w:p w:rsidR="002664AF" w:rsidRPr="004E7B66" w:rsidRDefault="002664AF" w:rsidP="003A7FD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финансовой грамотности</w:t>
            </w:r>
          </w:p>
        </w:tc>
        <w:tc>
          <w:tcPr>
            <w:tcW w:w="2490" w:type="dxa"/>
          </w:tcPr>
          <w:p w:rsidR="002664AF" w:rsidRPr="004E7B66" w:rsidRDefault="002664AF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664AF" w:rsidRPr="004E7B66" w:rsidRDefault="002664AF" w:rsidP="0026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25 чел. Сертификаты</w:t>
            </w:r>
          </w:p>
          <w:p w:rsidR="002664AF" w:rsidRPr="004E7B66" w:rsidRDefault="002664AF" w:rsidP="0026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Бабунашвили</w:t>
            </w:r>
            <w:proofErr w:type="spellEnd"/>
            <w:proofErr w:type="gramStart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Якименко Д., </w:t>
            </w:r>
            <w:proofErr w:type="spellStart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Макаровский</w:t>
            </w:r>
            <w:proofErr w:type="spellEnd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К., </w:t>
            </w:r>
            <w:proofErr w:type="spellStart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Шония</w:t>
            </w:r>
            <w:proofErr w:type="spellEnd"/>
            <w:r w:rsidRPr="004E7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А., Рыжев А., Щербаков А. – диплом победителя 1г</w:t>
            </w:r>
          </w:p>
        </w:tc>
      </w:tr>
      <w:tr w:rsidR="007C4C0E" w:rsidRPr="004E7B66" w:rsidTr="003A7FD3">
        <w:tc>
          <w:tcPr>
            <w:tcW w:w="3517" w:type="dxa"/>
          </w:tcPr>
          <w:p w:rsidR="007C4C0E" w:rsidRPr="004E7B66" w:rsidRDefault="007C4C0E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proofErr w:type="spellStart"/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490" w:type="dxa"/>
          </w:tcPr>
          <w:p w:rsidR="007C4C0E" w:rsidRPr="004E7B66" w:rsidRDefault="007C4C0E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92" w:type="dxa"/>
          </w:tcPr>
          <w:p w:rsidR="007C4C0E" w:rsidRPr="004E7B66" w:rsidRDefault="007C4C0E" w:rsidP="003A7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66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А. –призер отборочного этапа по английскому и китайскому </w:t>
            </w:r>
            <w:r w:rsidRPr="004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языкам</w:t>
            </w:r>
          </w:p>
        </w:tc>
      </w:tr>
      <w:tr w:rsidR="002B58EB" w:rsidRPr="004E7B66" w:rsidTr="003A7FD3">
        <w:tc>
          <w:tcPr>
            <w:tcW w:w="3517" w:type="dxa"/>
          </w:tcPr>
          <w:p w:rsidR="002B58EB" w:rsidRPr="002B58EB" w:rsidRDefault="002B58EB" w:rsidP="00994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5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юношеская патриотическая акция «Рисуем Победу 2023»</w:t>
            </w:r>
          </w:p>
        </w:tc>
        <w:tc>
          <w:tcPr>
            <w:tcW w:w="2490" w:type="dxa"/>
          </w:tcPr>
          <w:p w:rsidR="002B58EB" w:rsidRPr="002B58EB" w:rsidRDefault="002B58EB" w:rsidP="0099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E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92" w:type="dxa"/>
          </w:tcPr>
          <w:p w:rsidR="002B58EB" w:rsidRPr="002B58EB" w:rsidRDefault="002B58EB" w:rsidP="009944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58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Диплом Костенко </w:t>
            </w:r>
            <w:proofErr w:type="spellStart"/>
            <w:r w:rsidRPr="002B58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Златослава</w:t>
            </w:r>
            <w:proofErr w:type="spellEnd"/>
            <w:r w:rsidRPr="002B58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3д  </w:t>
            </w:r>
          </w:p>
        </w:tc>
      </w:tr>
    </w:tbl>
    <w:p w:rsidR="00B26E53" w:rsidRPr="004E7B66" w:rsidRDefault="00B26E53">
      <w:pPr>
        <w:rPr>
          <w:rFonts w:ascii="Times New Roman" w:hAnsi="Times New Roman" w:cs="Times New Roman"/>
          <w:sz w:val="28"/>
          <w:szCs w:val="28"/>
        </w:rPr>
      </w:pPr>
    </w:p>
    <w:p w:rsidR="003A1753" w:rsidRPr="004E7B66" w:rsidRDefault="004D3C6B" w:rsidP="0072413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Кол-во участников международных конкурсов-</w:t>
      </w:r>
      <w:r w:rsidR="004E7B66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. Кол-во победителей и призеров  международных конкурсов -</w:t>
      </w:r>
      <w:r w:rsidR="004F6A58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724130" w:rsidRPr="004E7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tbl>
      <w:tblPr>
        <w:tblStyle w:val="2"/>
        <w:tblW w:w="0" w:type="auto"/>
        <w:tblInd w:w="-34" w:type="dxa"/>
        <w:tblLayout w:type="fixed"/>
        <w:tblLook w:val="04A0"/>
      </w:tblPr>
      <w:tblGrid>
        <w:gridCol w:w="3827"/>
        <w:gridCol w:w="2552"/>
        <w:gridCol w:w="2487"/>
      </w:tblGrid>
      <w:tr w:rsidR="002664AF" w:rsidRPr="004E7B66" w:rsidTr="003A7FD3">
        <w:tc>
          <w:tcPr>
            <w:tcW w:w="382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Международный конкурс «Хрустальное сердце мира», в номинации «Художественное чтение»</w:t>
            </w:r>
          </w:p>
        </w:tc>
        <w:tc>
          <w:tcPr>
            <w:tcW w:w="2552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48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Денисова Арина, 7а – лауреат 1 степени </w:t>
            </w:r>
          </w:p>
        </w:tc>
      </w:tr>
      <w:tr w:rsidR="002664AF" w:rsidRPr="004E7B66" w:rsidTr="003A7FD3">
        <w:tc>
          <w:tcPr>
            <w:tcW w:w="382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Международный конкурс театрального искусства «На крыльях  Жар-птицы», номинация «Музыкальный театр»</w:t>
            </w:r>
          </w:p>
        </w:tc>
        <w:tc>
          <w:tcPr>
            <w:tcW w:w="2552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48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Диплом 2 степени</w:t>
            </w:r>
          </w:p>
        </w:tc>
      </w:tr>
      <w:tr w:rsidR="002664AF" w:rsidRPr="004E7B66" w:rsidTr="003A7FD3">
        <w:tc>
          <w:tcPr>
            <w:tcW w:w="382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color w:val="1A1A1A"/>
                <w:sz w:val="28"/>
                <w:szCs w:val="28"/>
              </w:rPr>
              <w:t>Международный конкурс театрального искусства «На крыльях  Жар-птицы», номинация «Художественное слово»»</w:t>
            </w:r>
          </w:p>
        </w:tc>
        <w:tc>
          <w:tcPr>
            <w:tcW w:w="2552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48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Денисова Арина диплом 1 степени</w:t>
            </w:r>
          </w:p>
        </w:tc>
      </w:tr>
      <w:tr w:rsidR="002664AF" w:rsidRPr="004E7B66" w:rsidTr="003A7FD3">
        <w:tc>
          <w:tcPr>
            <w:tcW w:w="3827" w:type="dxa"/>
          </w:tcPr>
          <w:p w:rsidR="002664AF" w:rsidRPr="004E7B66" w:rsidRDefault="002664AF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Международная акция «Движение во имя Мира!», посвященная советскому дипломату А.А.Громыко</w:t>
            </w:r>
          </w:p>
        </w:tc>
        <w:tc>
          <w:tcPr>
            <w:tcW w:w="2552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487" w:type="dxa"/>
          </w:tcPr>
          <w:p w:rsidR="002664AF" w:rsidRPr="004E7B66" w:rsidRDefault="002664AF" w:rsidP="003A7FD3">
            <w:pPr>
              <w:rPr>
                <w:sz w:val="28"/>
                <w:szCs w:val="28"/>
              </w:rPr>
            </w:pPr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Диплом лауреата 1 степени </w:t>
            </w:r>
            <w:proofErr w:type="spellStart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>Чиркова</w:t>
            </w:r>
            <w:proofErr w:type="spellEnd"/>
            <w:r w:rsidRPr="004E7B66">
              <w:rPr>
                <w:color w:val="000000"/>
                <w:sz w:val="28"/>
                <w:szCs w:val="28"/>
                <w:shd w:val="clear" w:color="auto" w:fill="FFFFFF"/>
              </w:rPr>
              <w:t xml:space="preserve"> Анна, 7а</w:t>
            </w:r>
          </w:p>
        </w:tc>
      </w:tr>
      <w:tr w:rsidR="002664AF" w:rsidRPr="004E7B66" w:rsidTr="003A7FD3">
        <w:tc>
          <w:tcPr>
            <w:tcW w:w="3827" w:type="dxa"/>
          </w:tcPr>
          <w:p w:rsidR="002664AF" w:rsidRPr="004E7B66" w:rsidRDefault="002664AF" w:rsidP="003A7FD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2664AF" w:rsidRPr="004E7B66" w:rsidRDefault="002664AF" w:rsidP="003A7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664AF" w:rsidRPr="004E7B66" w:rsidRDefault="002664AF" w:rsidP="003A7FD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3C6B" w:rsidRPr="004E7B66" w:rsidRDefault="004D3C6B" w:rsidP="004D3C6B">
      <w:pPr>
        <w:rPr>
          <w:rFonts w:ascii="Times New Roman" w:hAnsi="Times New Roman" w:cs="Times New Roman"/>
          <w:sz w:val="28"/>
          <w:szCs w:val="28"/>
        </w:rPr>
      </w:pPr>
    </w:p>
    <w:p w:rsidR="006D3F8F" w:rsidRPr="004E7B66" w:rsidRDefault="006D3F8F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Младшие школьники участвуют в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олимпиадах, таких как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>, ДИНО</w:t>
      </w:r>
      <w:r w:rsidR="003A1753" w:rsidRPr="004E7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53" w:rsidRPr="004E7B6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3A1753" w:rsidRPr="004E7B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1753" w:rsidRPr="004E7B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753" w:rsidRPr="004E7B66" w:rsidRDefault="00233988" w:rsidP="003A1753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Гимназия является </w:t>
      </w:r>
      <w:r w:rsidR="007C4C0E" w:rsidRPr="004E7B6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4E7B66">
        <w:rPr>
          <w:rFonts w:ascii="Times New Roman" w:hAnsi="Times New Roman" w:cs="Times New Roman"/>
          <w:sz w:val="28"/>
          <w:szCs w:val="28"/>
        </w:rPr>
        <w:t xml:space="preserve"> инновационной площадкой школьной лиги РОСНАНО.</w:t>
      </w:r>
      <w:r w:rsidR="007C4C0E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3A1753" w:rsidRPr="004E7B66">
        <w:rPr>
          <w:rFonts w:ascii="Times New Roman" w:hAnsi="Times New Roman" w:cs="Times New Roman"/>
          <w:sz w:val="28"/>
          <w:szCs w:val="28"/>
        </w:rPr>
        <w:t>Школьная лига РОСНАНО (см. приложение)</w:t>
      </w:r>
    </w:p>
    <w:p w:rsidR="00F05EDC" w:rsidRPr="004E7B66" w:rsidRDefault="00F05EDC" w:rsidP="003A1753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Принимали участие в муниципальном проекте «Математическая ве</w:t>
      </w:r>
      <w:r w:rsidR="00035C6D" w:rsidRPr="004E7B66">
        <w:rPr>
          <w:rFonts w:ascii="Times New Roman" w:hAnsi="Times New Roman" w:cs="Times New Roman"/>
          <w:sz w:val="28"/>
          <w:szCs w:val="28"/>
        </w:rPr>
        <w:t>рт</w:t>
      </w:r>
      <w:r w:rsidRPr="004E7B66">
        <w:rPr>
          <w:rFonts w:ascii="Times New Roman" w:hAnsi="Times New Roman" w:cs="Times New Roman"/>
          <w:sz w:val="28"/>
          <w:szCs w:val="28"/>
        </w:rPr>
        <w:t xml:space="preserve">икаль». В </w:t>
      </w:r>
      <w:r w:rsidR="003679E7" w:rsidRPr="004E7B66">
        <w:rPr>
          <w:rFonts w:ascii="Times New Roman" w:hAnsi="Times New Roman" w:cs="Times New Roman"/>
          <w:sz w:val="28"/>
          <w:szCs w:val="28"/>
        </w:rPr>
        <w:t>городском</w:t>
      </w:r>
      <w:r w:rsidRPr="004E7B66">
        <w:rPr>
          <w:rFonts w:ascii="Times New Roman" w:hAnsi="Times New Roman" w:cs="Times New Roman"/>
          <w:sz w:val="28"/>
          <w:szCs w:val="28"/>
        </w:rPr>
        <w:t xml:space="preserve"> математическом конкурсе «Умники и умницы» </w:t>
      </w:r>
      <w:r w:rsidR="007C4C0E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3679E7" w:rsidRPr="004E7B66">
        <w:rPr>
          <w:rFonts w:ascii="Times New Roman" w:hAnsi="Times New Roman" w:cs="Times New Roman"/>
          <w:sz w:val="28"/>
          <w:szCs w:val="28"/>
        </w:rPr>
        <w:t>Фролов Матвей, ученик 3д класса</w:t>
      </w:r>
      <w:r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3679E7" w:rsidRPr="004E7B66">
        <w:rPr>
          <w:rFonts w:ascii="Times New Roman" w:hAnsi="Times New Roman" w:cs="Times New Roman"/>
          <w:sz w:val="28"/>
          <w:szCs w:val="28"/>
        </w:rPr>
        <w:t xml:space="preserve">был </w:t>
      </w:r>
      <w:r w:rsidRPr="004E7B66">
        <w:rPr>
          <w:rFonts w:ascii="Times New Roman" w:hAnsi="Times New Roman" w:cs="Times New Roman"/>
          <w:sz w:val="28"/>
          <w:szCs w:val="28"/>
        </w:rPr>
        <w:t xml:space="preserve"> капитаном команды от Ворошиловского района</w:t>
      </w:r>
      <w:r w:rsidR="003679E7" w:rsidRPr="004E7B66">
        <w:rPr>
          <w:rFonts w:ascii="Times New Roman" w:hAnsi="Times New Roman" w:cs="Times New Roman"/>
          <w:sz w:val="28"/>
          <w:szCs w:val="28"/>
        </w:rPr>
        <w:t>, которая заняла 1 место. Участвовали в конкурсах муниципального проекта «Ростов- город будущего».</w:t>
      </w:r>
    </w:p>
    <w:p w:rsidR="00CB74CB" w:rsidRPr="004E7B66" w:rsidRDefault="00CB74CB" w:rsidP="003A1753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Коллектив гимназии продолжает работать с </w:t>
      </w:r>
      <w:r w:rsidR="006E098C" w:rsidRPr="004E7B66">
        <w:rPr>
          <w:rFonts w:ascii="Times New Roman" w:hAnsi="Times New Roman" w:cs="Times New Roman"/>
          <w:sz w:val="28"/>
          <w:szCs w:val="28"/>
        </w:rPr>
        <w:t>образовательной платформой «</w:t>
      </w:r>
      <w:proofErr w:type="spellStart"/>
      <w:r w:rsidR="006E098C" w:rsidRPr="004E7B66">
        <w:rPr>
          <w:rFonts w:ascii="Times New Roman" w:hAnsi="Times New Roman" w:cs="Times New Roman"/>
          <w:sz w:val="28"/>
          <w:szCs w:val="28"/>
        </w:rPr>
        <w:t>Яндекс-учебник</w:t>
      </w:r>
      <w:proofErr w:type="spellEnd"/>
      <w:r w:rsidR="006E098C" w:rsidRPr="004E7B6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2"/>
        <w:tblW w:w="0" w:type="auto"/>
        <w:tblInd w:w="-34" w:type="dxa"/>
        <w:tblLayout w:type="fixed"/>
        <w:tblLook w:val="04A0"/>
      </w:tblPr>
      <w:tblGrid>
        <w:gridCol w:w="3827"/>
        <w:gridCol w:w="2552"/>
        <w:gridCol w:w="2487"/>
      </w:tblGrid>
      <w:tr w:rsidR="007C4C0E" w:rsidRPr="004E7B66" w:rsidTr="003A7FD3">
        <w:tc>
          <w:tcPr>
            <w:tcW w:w="3827" w:type="dxa"/>
          </w:tcPr>
          <w:p w:rsidR="007C4C0E" w:rsidRPr="004E7B66" w:rsidRDefault="007C4C0E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Знак «Юнармейская доблесть» 3 степени. </w:t>
            </w:r>
          </w:p>
        </w:tc>
        <w:tc>
          <w:tcPr>
            <w:tcW w:w="2552" w:type="dxa"/>
          </w:tcPr>
          <w:p w:rsidR="007C4C0E" w:rsidRPr="004E7B66" w:rsidRDefault="007C4C0E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7" w:type="dxa"/>
          </w:tcPr>
          <w:p w:rsidR="007C4C0E" w:rsidRPr="004E7B66" w:rsidRDefault="007C4C0E" w:rsidP="003A7FD3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7B66">
              <w:rPr>
                <w:color w:val="1A1A1A"/>
                <w:sz w:val="28"/>
                <w:szCs w:val="28"/>
                <w:shd w:val="clear" w:color="auto" w:fill="FFFFFF"/>
              </w:rPr>
              <w:t>Захарова Елена, 9в</w:t>
            </w:r>
          </w:p>
        </w:tc>
      </w:tr>
    </w:tbl>
    <w:p w:rsidR="00233988" w:rsidRPr="004E7B66" w:rsidRDefault="00233988">
      <w:pPr>
        <w:rPr>
          <w:rFonts w:ascii="Times New Roman" w:hAnsi="Times New Roman" w:cs="Times New Roman"/>
          <w:sz w:val="28"/>
          <w:szCs w:val="28"/>
        </w:rPr>
      </w:pPr>
    </w:p>
    <w:p w:rsidR="003A7FD3" w:rsidRPr="004E7B66" w:rsidRDefault="003A7FD3">
      <w:pPr>
        <w:rPr>
          <w:rFonts w:ascii="Times New Roman" w:hAnsi="Times New Roman" w:cs="Times New Roman"/>
          <w:sz w:val="28"/>
          <w:szCs w:val="28"/>
        </w:rPr>
      </w:pPr>
    </w:p>
    <w:p w:rsidR="006519B0" w:rsidRPr="004E7B66" w:rsidRDefault="003A7FD3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Команда гимназии в районных соревнованиях «Юнармейские старты» заняли 2 место (младшая  группа) и 3 место (старшая возрастная группа)</w:t>
      </w:r>
      <w:r w:rsidR="00AC4BCC" w:rsidRPr="004E7B66">
        <w:rPr>
          <w:rFonts w:ascii="Times New Roman" w:hAnsi="Times New Roman" w:cs="Times New Roman"/>
          <w:sz w:val="28"/>
          <w:szCs w:val="28"/>
        </w:rPr>
        <w:t xml:space="preserve">. Золотые значки ГТО получили 12 человек. </w:t>
      </w:r>
      <w:r w:rsidRPr="004E7B66">
        <w:rPr>
          <w:rFonts w:ascii="Times New Roman" w:hAnsi="Times New Roman" w:cs="Times New Roman"/>
          <w:sz w:val="28"/>
          <w:szCs w:val="28"/>
        </w:rPr>
        <w:t xml:space="preserve">В районном этапе соревнований по футболу школьной спортивной лиги </w:t>
      </w:r>
      <w:proofErr w:type="gramStart"/>
      <w:r w:rsidRPr="004E7B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7B66">
        <w:rPr>
          <w:rFonts w:ascii="Times New Roman" w:hAnsi="Times New Roman" w:cs="Times New Roman"/>
          <w:sz w:val="28"/>
          <w:szCs w:val="28"/>
        </w:rPr>
        <w:t>в</w:t>
      </w:r>
      <w:r w:rsidR="006519B0" w:rsidRPr="004E7B66">
        <w:rPr>
          <w:rFonts w:ascii="Times New Roman" w:hAnsi="Times New Roman" w:cs="Times New Roman"/>
          <w:sz w:val="28"/>
          <w:szCs w:val="28"/>
        </w:rPr>
        <w:t xml:space="preserve"> рамках реализации Всероссийско</w:t>
      </w:r>
      <w:r w:rsidRPr="004E7B66">
        <w:rPr>
          <w:rFonts w:ascii="Times New Roman" w:hAnsi="Times New Roman" w:cs="Times New Roman"/>
          <w:sz w:val="28"/>
          <w:szCs w:val="28"/>
        </w:rPr>
        <w:t>го проекта «Футбол в школе»)  команда средней возрастной группы заняла 2 место.</w:t>
      </w:r>
      <w:r w:rsidR="006519B0" w:rsidRPr="004E7B66">
        <w:rPr>
          <w:rFonts w:ascii="Times New Roman" w:hAnsi="Times New Roman" w:cs="Times New Roman"/>
          <w:sz w:val="28"/>
          <w:szCs w:val="28"/>
        </w:rPr>
        <w:t xml:space="preserve"> На муниципальном этапе соревнований по футболу</w:t>
      </w:r>
      <w:proofErr w:type="gramStart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Серебряная лига  2 место.</w:t>
      </w:r>
      <w:r w:rsidRPr="004E7B66">
        <w:rPr>
          <w:rFonts w:ascii="Times New Roman" w:hAnsi="Times New Roman" w:cs="Times New Roman"/>
          <w:sz w:val="28"/>
          <w:szCs w:val="28"/>
        </w:rPr>
        <w:t xml:space="preserve"> В районном этапе Турнира </w:t>
      </w:r>
      <w:proofErr w:type="gramStart"/>
      <w:r w:rsidRPr="004E7B66"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«Южный Форпост»</w:t>
      </w:r>
      <w:r w:rsidR="00FB4C87" w:rsidRPr="004E7B66">
        <w:rPr>
          <w:rFonts w:ascii="Times New Roman" w:hAnsi="Times New Roman" w:cs="Times New Roman"/>
          <w:sz w:val="28"/>
          <w:szCs w:val="28"/>
        </w:rPr>
        <w:t xml:space="preserve"> возрастная группа 7-9 лет – 1 место, 10-12 лет – 1 место, 13014 леи – 3 место, 15-17 лет – 1, 3 места. В городском турнире </w:t>
      </w:r>
      <w:proofErr w:type="gramStart"/>
      <w:r w:rsidR="00FB4C87" w:rsidRPr="004E7B66"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 w:rsidR="00FB4C87" w:rsidRPr="004E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87" w:rsidRPr="004E7B66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="00FB4C87" w:rsidRPr="004E7B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B4C87" w:rsidRPr="004E7B66">
        <w:rPr>
          <w:rFonts w:ascii="Times New Roman" w:hAnsi="Times New Roman" w:cs="Times New Roman"/>
          <w:sz w:val="28"/>
          <w:szCs w:val="28"/>
        </w:rPr>
        <w:t>Юэный</w:t>
      </w:r>
      <w:proofErr w:type="spellEnd"/>
      <w:r w:rsidR="00FB4C87" w:rsidRPr="004E7B66">
        <w:rPr>
          <w:rFonts w:ascii="Times New Roman" w:hAnsi="Times New Roman" w:cs="Times New Roman"/>
          <w:sz w:val="28"/>
          <w:szCs w:val="28"/>
        </w:rPr>
        <w:t xml:space="preserve"> Форпост» возрастная группа 10-12 лет – 2 место, 15-17 лет – 3 место. В районном этапе военно-спортивной игры «Звездочка» 1 место.  Районные соревнования Президентские игры – 3 место.  В районном этапе смотра-конкурса строя и песни юнармейских отрядов ОУ «Наследники Победы», посвященного 78-ой годовщине Победы в ВОВ  юнармейский отряд занял 1 место.</w:t>
      </w:r>
      <w:r w:rsidR="006519B0" w:rsidRPr="004E7B66">
        <w:rPr>
          <w:rFonts w:ascii="Times New Roman" w:hAnsi="Times New Roman" w:cs="Times New Roman"/>
          <w:sz w:val="28"/>
          <w:szCs w:val="28"/>
        </w:rPr>
        <w:t xml:space="preserve"> В Региональном молодежном военизированном чемпионате «Ратник», в честь 78-ой годовщины Победы в ВОВ команда гимназии заняла 3 место.  На этапе «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юнармайской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Лиге военно-тактических игр «Южный Форпост» 2 место.  В городском кубке «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» по волейболу, серебряный финал команда гимназии заняла 2 место. На зональном этапе регионального проекта юнармейских военно-тактических игр «Южный Форпост – Память поколений» </w:t>
      </w:r>
      <w:proofErr w:type="gramStart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в составе команды ЦДТ Ворошиловского района )  -  3 место. В областном военно-патриотическом слете «Военный городок» команда гимназии заняла 3 место. По итогам реализации проекта «Ростовский школьный 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медиасоюз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«34 </w:t>
      </w:r>
      <w:r w:rsidR="006519B0" w:rsidRPr="004E7B66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6519B0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="006519B0" w:rsidRPr="004E7B66">
        <w:rPr>
          <w:rFonts w:ascii="Times New Roman" w:hAnsi="Times New Roman" w:cs="Times New Roman"/>
          <w:sz w:val="28"/>
          <w:szCs w:val="28"/>
          <w:lang w:val="en-US"/>
        </w:rPr>
        <w:t>Vibe</w:t>
      </w:r>
      <w:r w:rsidR="006519B0" w:rsidRPr="004E7B66">
        <w:rPr>
          <w:rFonts w:ascii="Times New Roman" w:hAnsi="Times New Roman" w:cs="Times New Roman"/>
          <w:sz w:val="28"/>
          <w:szCs w:val="28"/>
        </w:rPr>
        <w:t>» заняла 3 место.</w:t>
      </w:r>
    </w:p>
    <w:p w:rsidR="006519B0" w:rsidRPr="004E7B66" w:rsidRDefault="006519B0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B0" w:rsidRPr="004E7B66" w:rsidRDefault="006519B0">
      <w:pPr>
        <w:rPr>
          <w:rFonts w:ascii="Times New Roman" w:hAnsi="Times New Roman" w:cs="Times New Roman"/>
          <w:sz w:val="28"/>
          <w:szCs w:val="28"/>
        </w:rPr>
      </w:pPr>
    </w:p>
    <w:p w:rsidR="006519B0" w:rsidRPr="004E7B66" w:rsidRDefault="006519B0">
      <w:pPr>
        <w:rPr>
          <w:rFonts w:ascii="Times New Roman" w:hAnsi="Times New Roman" w:cs="Times New Roman"/>
          <w:sz w:val="28"/>
          <w:szCs w:val="28"/>
        </w:rPr>
      </w:pPr>
    </w:p>
    <w:p w:rsidR="006519B0" w:rsidRPr="004E7B66" w:rsidRDefault="006519B0">
      <w:pPr>
        <w:rPr>
          <w:rFonts w:ascii="Times New Roman" w:hAnsi="Times New Roman" w:cs="Times New Roman"/>
          <w:sz w:val="28"/>
          <w:szCs w:val="28"/>
        </w:rPr>
      </w:pPr>
    </w:p>
    <w:p w:rsidR="00042D56" w:rsidRPr="004E7B66" w:rsidRDefault="009914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7B66">
        <w:rPr>
          <w:rFonts w:ascii="Times New Roman" w:hAnsi="Times New Roman" w:cs="Times New Roman"/>
          <w:sz w:val="28"/>
          <w:szCs w:val="28"/>
        </w:rPr>
        <w:t xml:space="preserve">Большой вклад в реализацию программы «Одаренные дети» внести такие учителя, как Задорожная Н.П.,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Костюшенко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Е.Г., Князева Л.А.,</w:t>
      </w:r>
      <w:r w:rsidR="00233988" w:rsidRPr="004E7B66">
        <w:rPr>
          <w:rFonts w:ascii="Times New Roman" w:hAnsi="Times New Roman" w:cs="Times New Roman"/>
          <w:sz w:val="28"/>
          <w:szCs w:val="28"/>
        </w:rPr>
        <w:t xml:space="preserve"> Останина </w:t>
      </w:r>
      <w:r w:rsidR="00233988" w:rsidRPr="004E7B66">
        <w:rPr>
          <w:rFonts w:ascii="Times New Roman" w:hAnsi="Times New Roman" w:cs="Times New Roman"/>
          <w:sz w:val="28"/>
          <w:szCs w:val="28"/>
        </w:rPr>
        <w:lastRenderedPageBreak/>
        <w:t>Ю.О</w:t>
      </w:r>
      <w:r w:rsidR="004F6A58" w:rsidRPr="004E7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Худолий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О.Б., Орлова Н.И., Орлова С.В., </w:t>
      </w:r>
      <w:proofErr w:type="spellStart"/>
      <w:r w:rsidR="00233988" w:rsidRPr="004E7B66">
        <w:rPr>
          <w:rFonts w:ascii="Times New Roman" w:hAnsi="Times New Roman" w:cs="Times New Roman"/>
          <w:sz w:val="28"/>
          <w:szCs w:val="28"/>
        </w:rPr>
        <w:t>Гретченко</w:t>
      </w:r>
      <w:proofErr w:type="spellEnd"/>
      <w:r w:rsidR="00233988" w:rsidRPr="004E7B66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4E7B66">
        <w:rPr>
          <w:rFonts w:ascii="Times New Roman" w:hAnsi="Times New Roman" w:cs="Times New Roman"/>
          <w:sz w:val="28"/>
          <w:szCs w:val="28"/>
        </w:rPr>
        <w:t>Долгопольская</w:t>
      </w:r>
      <w:proofErr w:type="spellEnd"/>
      <w:r w:rsidRPr="004E7B66">
        <w:rPr>
          <w:rFonts w:ascii="Times New Roman" w:hAnsi="Times New Roman" w:cs="Times New Roman"/>
          <w:sz w:val="28"/>
          <w:szCs w:val="28"/>
        </w:rPr>
        <w:t xml:space="preserve"> И.Б., </w:t>
      </w:r>
      <w:proofErr w:type="spellStart"/>
      <w:r w:rsidR="006D3F8F" w:rsidRPr="004E7B66">
        <w:rPr>
          <w:rFonts w:ascii="Times New Roman" w:hAnsi="Times New Roman" w:cs="Times New Roman"/>
          <w:sz w:val="28"/>
          <w:szCs w:val="28"/>
        </w:rPr>
        <w:t>Мазиева</w:t>
      </w:r>
      <w:proofErr w:type="spellEnd"/>
      <w:r w:rsidR="006D3F8F" w:rsidRPr="004E7B66">
        <w:rPr>
          <w:rFonts w:ascii="Times New Roman" w:hAnsi="Times New Roman" w:cs="Times New Roman"/>
          <w:sz w:val="28"/>
          <w:szCs w:val="28"/>
        </w:rPr>
        <w:t xml:space="preserve"> В.Ю., Калинина О.Г., Томилина И.А., </w:t>
      </w:r>
      <w:proofErr w:type="spellStart"/>
      <w:r w:rsidR="003679E7" w:rsidRPr="004E7B66">
        <w:rPr>
          <w:rFonts w:ascii="Times New Roman" w:hAnsi="Times New Roman" w:cs="Times New Roman"/>
          <w:sz w:val="28"/>
          <w:szCs w:val="28"/>
        </w:rPr>
        <w:t>Еникопопова</w:t>
      </w:r>
      <w:proofErr w:type="spellEnd"/>
      <w:r w:rsidR="003679E7" w:rsidRPr="004E7B66">
        <w:rPr>
          <w:rFonts w:ascii="Times New Roman" w:hAnsi="Times New Roman" w:cs="Times New Roman"/>
          <w:sz w:val="28"/>
          <w:szCs w:val="28"/>
        </w:rPr>
        <w:t xml:space="preserve"> В.Н.,</w:t>
      </w:r>
      <w:r w:rsidR="006D3F8F" w:rsidRPr="004E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890" w:rsidRPr="004E7B66">
        <w:rPr>
          <w:rFonts w:ascii="Times New Roman" w:hAnsi="Times New Roman" w:cs="Times New Roman"/>
          <w:sz w:val="28"/>
          <w:szCs w:val="28"/>
        </w:rPr>
        <w:t>Самещенко</w:t>
      </w:r>
      <w:proofErr w:type="spellEnd"/>
      <w:r w:rsidR="00C07890" w:rsidRPr="004E7B66">
        <w:rPr>
          <w:rFonts w:ascii="Times New Roman" w:hAnsi="Times New Roman" w:cs="Times New Roman"/>
          <w:sz w:val="28"/>
          <w:szCs w:val="28"/>
        </w:rPr>
        <w:t xml:space="preserve"> С.В.</w:t>
      </w:r>
      <w:r w:rsidR="006C66BF" w:rsidRPr="004E7B66">
        <w:rPr>
          <w:rFonts w:ascii="Times New Roman" w:hAnsi="Times New Roman" w:cs="Times New Roman"/>
          <w:sz w:val="28"/>
          <w:szCs w:val="28"/>
        </w:rPr>
        <w:t>, Тихонова С.И.</w:t>
      </w:r>
      <w:r w:rsidR="00441CC5" w:rsidRPr="004E7B66">
        <w:rPr>
          <w:rFonts w:ascii="Times New Roman" w:hAnsi="Times New Roman" w:cs="Times New Roman"/>
          <w:sz w:val="28"/>
          <w:szCs w:val="28"/>
        </w:rPr>
        <w:t xml:space="preserve">, Гуда Е.В., </w:t>
      </w:r>
      <w:proofErr w:type="spellStart"/>
      <w:r w:rsidR="00441CC5" w:rsidRPr="004E7B66">
        <w:rPr>
          <w:rFonts w:ascii="Times New Roman" w:hAnsi="Times New Roman" w:cs="Times New Roman"/>
          <w:sz w:val="28"/>
          <w:szCs w:val="28"/>
        </w:rPr>
        <w:t>Петкова</w:t>
      </w:r>
      <w:proofErr w:type="spellEnd"/>
      <w:proofErr w:type="gramEnd"/>
      <w:r w:rsidR="00441CC5" w:rsidRPr="004E7B66">
        <w:rPr>
          <w:rFonts w:ascii="Times New Roman" w:hAnsi="Times New Roman" w:cs="Times New Roman"/>
          <w:sz w:val="28"/>
          <w:szCs w:val="28"/>
        </w:rPr>
        <w:t xml:space="preserve"> Е.В., Климкина И.Г., </w:t>
      </w:r>
      <w:r w:rsidR="00233988" w:rsidRPr="004E7B66">
        <w:rPr>
          <w:rFonts w:ascii="Times New Roman" w:hAnsi="Times New Roman" w:cs="Times New Roman"/>
          <w:sz w:val="28"/>
          <w:szCs w:val="28"/>
        </w:rPr>
        <w:t xml:space="preserve">Бабынина З.А., </w:t>
      </w:r>
      <w:proofErr w:type="spellStart"/>
      <w:r w:rsidR="00CA2CB4" w:rsidRPr="004E7B66">
        <w:rPr>
          <w:rFonts w:ascii="Times New Roman" w:hAnsi="Times New Roman" w:cs="Times New Roman"/>
          <w:sz w:val="28"/>
          <w:szCs w:val="28"/>
        </w:rPr>
        <w:t>Перфилов</w:t>
      </w:r>
      <w:proofErr w:type="spellEnd"/>
      <w:r w:rsidR="00CA2CB4" w:rsidRPr="004E7B66">
        <w:rPr>
          <w:rFonts w:ascii="Times New Roman" w:hAnsi="Times New Roman" w:cs="Times New Roman"/>
          <w:sz w:val="28"/>
          <w:szCs w:val="28"/>
        </w:rPr>
        <w:t xml:space="preserve"> В.В.</w:t>
      </w:r>
      <w:r w:rsidR="004F6A58" w:rsidRPr="004E7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A58" w:rsidRPr="004E7B66">
        <w:rPr>
          <w:rFonts w:ascii="Times New Roman" w:hAnsi="Times New Roman" w:cs="Times New Roman"/>
          <w:sz w:val="28"/>
          <w:szCs w:val="28"/>
        </w:rPr>
        <w:t>Прокаева</w:t>
      </w:r>
      <w:proofErr w:type="spellEnd"/>
      <w:r w:rsidR="004F6A58" w:rsidRPr="004E7B66">
        <w:rPr>
          <w:rFonts w:ascii="Times New Roman" w:hAnsi="Times New Roman" w:cs="Times New Roman"/>
          <w:sz w:val="28"/>
          <w:szCs w:val="28"/>
        </w:rPr>
        <w:t xml:space="preserve"> В.Ю., Ясная Б.Т, </w:t>
      </w:r>
      <w:r w:rsidR="003679E7" w:rsidRPr="004E7B66">
        <w:rPr>
          <w:rFonts w:ascii="Times New Roman" w:hAnsi="Times New Roman" w:cs="Times New Roman"/>
          <w:sz w:val="28"/>
          <w:szCs w:val="28"/>
        </w:rPr>
        <w:t xml:space="preserve">Абрамова С.Я., </w:t>
      </w:r>
      <w:proofErr w:type="spellStart"/>
      <w:r w:rsidR="003679E7" w:rsidRPr="004E7B66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="003679E7" w:rsidRPr="004E7B66">
        <w:rPr>
          <w:rFonts w:ascii="Times New Roman" w:hAnsi="Times New Roman" w:cs="Times New Roman"/>
          <w:sz w:val="28"/>
          <w:szCs w:val="28"/>
        </w:rPr>
        <w:t xml:space="preserve"> О.Ю., Морозова Н.В.</w:t>
      </w:r>
      <w:r w:rsidR="003A7FD3" w:rsidRPr="004E7B66">
        <w:rPr>
          <w:rFonts w:ascii="Times New Roman" w:hAnsi="Times New Roman" w:cs="Times New Roman"/>
          <w:sz w:val="28"/>
          <w:szCs w:val="28"/>
        </w:rPr>
        <w:t xml:space="preserve">, Авдеева Н.Н., </w:t>
      </w:r>
      <w:proofErr w:type="spellStart"/>
      <w:r w:rsidR="003A7FD3" w:rsidRPr="004E7B66">
        <w:rPr>
          <w:rFonts w:ascii="Times New Roman" w:hAnsi="Times New Roman" w:cs="Times New Roman"/>
          <w:sz w:val="28"/>
          <w:szCs w:val="28"/>
        </w:rPr>
        <w:t>Клищенко</w:t>
      </w:r>
      <w:proofErr w:type="spellEnd"/>
      <w:r w:rsidR="003A7FD3" w:rsidRPr="004E7B66">
        <w:rPr>
          <w:rFonts w:ascii="Times New Roman" w:hAnsi="Times New Roman" w:cs="Times New Roman"/>
          <w:sz w:val="28"/>
          <w:szCs w:val="28"/>
        </w:rPr>
        <w:t xml:space="preserve"> О.П., Самарцева О.Ю.,</w:t>
      </w:r>
      <w:r w:rsidR="006519B0" w:rsidRPr="004E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9B0" w:rsidRPr="004E7B66">
        <w:rPr>
          <w:rFonts w:ascii="Times New Roman" w:hAnsi="Times New Roman" w:cs="Times New Roman"/>
          <w:sz w:val="28"/>
          <w:szCs w:val="28"/>
        </w:rPr>
        <w:t>Бакуменко</w:t>
      </w:r>
      <w:proofErr w:type="spellEnd"/>
      <w:r w:rsidR="006519B0" w:rsidRPr="004E7B66">
        <w:rPr>
          <w:rFonts w:ascii="Times New Roman" w:hAnsi="Times New Roman" w:cs="Times New Roman"/>
          <w:sz w:val="28"/>
          <w:szCs w:val="28"/>
        </w:rPr>
        <w:t xml:space="preserve"> А.Л.</w:t>
      </w:r>
      <w:r w:rsidR="003A7FD3" w:rsidRPr="004E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91" w:rsidRPr="004E7B66" w:rsidRDefault="00763345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В целом реализацию программы «Одаренные дети» </w:t>
      </w:r>
      <w:r w:rsidR="00307CA7" w:rsidRPr="004E7B66">
        <w:rPr>
          <w:rFonts w:ascii="Times New Roman" w:hAnsi="Times New Roman" w:cs="Times New Roman"/>
          <w:sz w:val="28"/>
          <w:szCs w:val="28"/>
        </w:rPr>
        <w:t>можно признать удовлетворительн</w:t>
      </w:r>
      <w:r w:rsidRPr="004E7B66">
        <w:rPr>
          <w:rFonts w:ascii="Times New Roman" w:hAnsi="Times New Roman" w:cs="Times New Roman"/>
          <w:sz w:val="28"/>
          <w:szCs w:val="28"/>
        </w:rPr>
        <w:t>ой.</w:t>
      </w:r>
    </w:p>
    <w:p w:rsidR="001A28EB" w:rsidRPr="004E7B66" w:rsidRDefault="00CD34EA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CD34EA" w:rsidRPr="004E7B66" w:rsidRDefault="00763345" w:rsidP="00CD3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Обсудить итоги реализации программы «Одаренные дети» 20</w:t>
      </w:r>
      <w:r w:rsidR="00922C2F" w:rsidRPr="004E7B66">
        <w:rPr>
          <w:rFonts w:ascii="Times New Roman" w:hAnsi="Times New Roman" w:cs="Times New Roman"/>
          <w:sz w:val="28"/>
          <w:szCs w:val="28"/>
        </w:rPr>
        <w:t>2</w:t>
      </w:r>
      <w:r w:rsidR="003679E7" w:rsidRPr="004E7B66">
        <w:rPr>
          <w:rFonts w:ascii="Times New Roman" w:hAnsi="Times New Roman" w:cs="Times New Roman"/>
          <w:sz w:val="28"/>
          <w:szCs w:val="28"/>
        </w:rPr>
        <w:t>3</w:t>
      </w:r>
      <w:r w:rsidRPr="004E7B66">
        <w:rPr>
          <w:rFonts w:ascii="Times New Roman" w:hAnsi="Times New Roman" w:cs="Times New Roman"/>
          <w:sz w:val="28"/>
          <w:szCs w:val="28"/>
        </w:rPr>
        <w:t>-20</w:t>
      </w:r>
      <w:r w:rsidR="00441CC5" w:rsidRPr="004E7B66">
        <w:rPr>
          <w:rFonts w:ascii="Times New Roman" w:hAnsi="Times New Roman" w:cs="Times New Roman"/>
          <w:sz w:val="28"/>
          <w:szCs w:val="28"/>
        </w:rPr>
        <w:t>2</w:t>
      </w:r>
      <w:r w:rsidR="003679E7" w:rsidRPr="004E7B66">
        <w:rPr>
          <w:rFonts w:ascii="Times New Roman" w:hAnsi="Times New Roman" w:cs="Times New Roman"/>
          <w:sz w:val="28"/>
          <w:szCs w:val="28"/>
        </w:rPr>
        <w:t>4</w:t>
      </w:r>
      <w:r w:rsidR="00922C2F" w:rsidRPr="004E7B66">
        <w:rPr>
          <w:rFonts w:ascii="Times New Roman" w:hAnsi="Times New Roman" w:cs="Times New Roman"/>
          <w:sz w:val="28"/>
          <w:szCs w:val="28"/>
        </w:rPr>
        <w:t xml:space="preserve"> </w:t>
      </w:r>
      <w:r w:rsidRPr="004E7B66">
        <w:rPr>
          <w:rFonts w:ascii="Times New Roman" w:hAnsi="Times New Roman" w:cs="Times New Roman"/>
          <w:sz w:val="28"/>
          <w:szCs w:val="28"/>
        </w:rPr>
        <w:t>года на  августовском педсовете.</w:t>
      </w:r>
    </w:p>
    <w:p w:rsidR="00763345" w:rsidRPr="004E7B66" w:rsidRDefault="00763345" w:rsidP="00CD34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Председателям предметных методических объединений:</w:t>
      </w:r>
    </w:p>
    <w:p w:rsidR="00763345" w:rsidRPr="004E7B66" w:rsidRDefault="00763345" w:rsidP="00763345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- изучить аналитические материалы по итогам участия обучающихся в олимпиадах, конкурсах, конференциях;</w:t>
      </w:r>
    </w:p>
    <w:p w:rsidR="00763345" w:rsidRPr="004E7B66" w:rsidRDefault="00763345" w:rsidP="00763345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-проанализировать результаты участия обучающихся в конкурсах, олимпиадах, конференциях;</w:t>
      </w:r>
    </w:p>
    <w:p w:rsidR="00763345" w:rsidRPr="004E7B66" w:rsidRDefault="00763345" w:rsidP="007633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670F" w:rsidRPr="004E7B66" w:rsidRDefault="00763345" w:rsidP="00763345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-</w:t>
      </w:r>
      <w:r w:rsidR="00307CA7" w:rsidRPr="004E7B66">
        <w:rPr>
          <w:rFonts w:ascii="Times New Roman" w:hAnsi="Times New Roman" w:cs="Times New Roman"/>
          <w:sz w:val="28"/>
          <w:szCs w:val="28"/>
        </w:rPr>
        <w:t>провести анализ работы учителей предметников по реализации  программы «Одаренные дети»</w:t>
      </w:r>
    </w:p>
    <w:p w:rsidR="00307CA7" w:rsidRPr="004E7B66" w:rsidRDefault="00307CA7" w:rsidP="00307C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-разработать план работы с одаренными детьми;</w:t>
      </w:r>
    </w:p>
    <w:p w:rsidR="00307CA7" w:rsidRPr="004E7B66" w:rsidRDefault="00307CA7" w:rsidP="00307C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>- учесть типичные ошибки при планировании работы на следующий учебный год.</w:t>
      </w:r>
    </w:p>
    <w:p w:rsidR="00CD34EA" w:rsidRPr="004E7B66" w:rsidRDefault="00307CA7" w:rsidP="00307C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3. </w:t>
      </w:r>
      <w:r w:rsidR="003F670F" w:rsidRPr="004E7B66">
        <w:rPr>
          <w:rFonts w:ascii="Times New Roman" w:hAnsi="Times New Roman" w:cs="Times New Roman"/>
          <w:sz w:val="28"/>
          <w:szCs w:val="28"/>
        </w:rPr>
        <w:t>Ходатайс</w:t>
      </w:r>
      <w:r w:rsidR="00CD34EA" w:rsidRPr="004E7B66">
        <w:rPr>
          <w:rFonts w:ascii="Times New Roman" w:hAnsi="Times New Roman" w:cs="Times New Roman"/>
          <w:sz w:val="28"/>
          <w:szCs w:val="28"/>
        </w:rPr>
        <w:t xml:space="preserve">твовать перед </w:t>
      </w:r>
      <w:r w:rsidR="003F670F" w:rsidRPr="004E7B66">
        <w:rPr>
          <w:rFonts w:ascii="Times New Roman" w:hAnsi="Times New Roman" w:cs="Times New Roman"/>
          <w:sz w:val="28"/>
          <w:szCs w:val="28"/>
        </w:rPr>
        <w:t>администрацией гимназии  о</w:t>
      </w:r>
      <w:r w:rsidR="00922C2F" w:rsidRPr="004E7B66">
        <w:rPr>
          <w:rFonts w:ascii="Times New Roman" w:hAnsi="Times New Roman" w:cs="Times New Roman"/>
          <w:sz w:val="28"/>
          <w:szCs w:val="28"/>
        </w:rPr>
        <w:t xml:space="preserve"> поощрении </w:t>
      </w:r>
      <w:r w:rsidR="003F670F" w:rsidRPr="004E7B66">
        <w:rPr>
          <w:rFonts w:ascii="Times New Roman" w:hAnsi="Times New Roman" w:cs="Times New Roman"/>
          <w:sz w:val="28"/>
          <w:szCs w:val="28"/>
        </w:rPr>
        <w:t xml:space="preserve"> учителей активно реализующи</w:t>
      </w:r>
      <w:r w:rsidR="00763345" w:rsidRPr="004E7B66">
        <w:rPr>
          <w:rFonts w:ascii="Times New Roman" w:hAnsi="Times New Roman" w:cs="Times New Roman"/>
          <w:sz w:val="28"/>
          <w:szCs w:val="28"/>
        </w:rPr>
        <w:t>х</w:t>
      </w:r>
      <w:r w:rsidR="003F670F" w:rsidRPr="004E7B66">
        <w:rPr>
          <w:rFonts w:ascii="Times New Roman" w:hAnsi="Times New Roman" w:cs="Times New Roman"/>
          <w:sz w:val="28"/>
          <w:szCs w:val="28"/>
        </w:rPr>
        <w:t xml:space="preserve"> программу «Одаренные дети».</w:t>
      </w:r>
    </w:p>
    <w:p w:rsidR="00F74666" w:rsidRPr="004E7B66" w:rsidRDefault="00F74666">
      <w:pPr>
        <w:rPr>
          <w:rFonts w:ascii="Times New Roman" w:hAnsi="Times New Roman" w:cs="Times New Roman"/>
          <w:sz w:val="28"/>
          <w:szCs w:val="28"/>
        </w:rPr>
      </w:pPr>
    </w:p>
    <w:p w:rsidR="009D18E5" w:rsidRPr="004E7B66" w:rsidRDefault="00BE4878">
      <w:pPr>
        <w:rPr>
          <w:rFonts w:ascii="Times New Roman" w:hAnsi="Times New Roman" w:cs="Times New Roman"/>
          <w:sz w:val="28"/>
          <w:szCs w:val="28"/>
        </w:rPr>
      </w:pPr>
      <w:r w:rsidRPr="004E7B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79E7" w:rsidRPr="004E7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E7B66">
        <w:rPr>
          <w:rFonts w:ascii="Times New Roman" w:hAnsi="Times New Roman" w:cs="Times New Roman"/>
          <w:sz w:val="28"/>
          <w:szCs w:val="28"/>
        </w:rPr>
        <w:t xml:space="preserve">  С.В.Орлова</w:t>
      </w:r>
    </w:p>
    <w:p w:rsidR="009D18E5" w:rsidRPr="004E7B66" w:rsidRDefault="009D18E5">
      <w:pPr>
        <w:rPr>
          <w:rFonts w:ascii="Times New Roman" w:hAnsi="Times New Roman" w:cs="Times New Roman"/>
          <w:sz w:val="28"/>
          <w:szCs w:val="28"/>
        </w:rPr>
      </w:pPr>
    </w:p>
    <w:p w:rsidR="009D18E5" w:rsidRPr="004E7B66" w:rsidRDefault="009D18E5">
      <w:pPr>
        <w:rPr>
          <w:rFonts w:ascii="Times New Roman" w:hAnsi="Times New Roman" w:cs="Times New Roman"/>
          <w:sz w:val="28"/>
          <w:szCs w:val="28"/>
        </w:rPr>
      </w:pPr>
    </w:p>
    <w:p w:rsidR="000D0A42" w:rsidRPr="004E7B66" w:rsidRDefault="000D0A42">
      <w:pPr>
        <w:rPr>
          <w:rFonts w:ascii="Times New Roman" w:hAnsi="Times New Roman" w:cs="Times New Roman"/>
          <w:sz w:val="28"/>
          <w:szCs w:val="28"/>
        </w:rPr>
      </w:pPr>
    </w:p>
    <w:p w:rsidR="004548AE" w:rsidRPr="004E7B66" w:rsidRDefault="004548AE">
      <w:pPr>
        <w:rPr>
          <w:rFonts w:ascii="Times New Roman" w:hAnsi="Times New Roman" w:cs="Times New Roman"/>
          <w:sz w:val="28"/>
          <w:szCs w:val="28"/>
        </w:rPr>
      </w:pPr>
    </w:p>
    <w:sectPr w:rsidR="004548AE" w:rsidRPr="004E7B66" w:rsidSect="00A3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66" w:rsidRDefault="004E7B66" w:rsidP="00724130">
      <w:pPr>
        <w:spacing w:after="0" w:line="240" w:lineRule="auto"/>
      </w:pPr>
      <w:r>
        <w:separator/>
      </w:r>
    </w:p>
  </w:endnote>
  <w:endnote w:type="continuationSeparator" w:id="1">
    <w:p w:rsidR="004E7B66" w:rsidRDefault="004E7B66" w:rsidP="0072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66" w:rsidRDefault="004E7B66" w:rsidP="00724130">
      <w:pPr>
        <w:spacing w:after="0" w:line="240" w:lineRule="auto"/>
      </w:pPr>
      <w:r>
        <w:separator/>
      </w:r>
    </w:p>
  </w:footnote>
  <w:footnote w:type="continuationSeparator" w:id="1">
    <w:p w:rsidR="004E7B66" w:rsidRDefault="004E7B66" w:rsidP="0072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C9A"/>
    <w:multiLevelType w:val="hybridMultilevel"/>
    <w:tmpl w:val="1DCC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2A85"/>
    <w:multiLevelType w:val="hybridMultilevel"/>
    <w:tmpl w:val="BADC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BBE"/>
    <w:rsid w:val="00017F74"/>
    <w:rsid w:val="0002331F"/>
    <w:rsid w:val="00035C6D"/>
    <w:rsid w:val="00042D56"/>
    <w:rsid w:val="00053AA7"/>
    <w:rsid w:val="000751CF"/>
    <w:rsid w:val="00076B69"/>
    <w:rsid w:val="000D0A42"/>
    <w:rsid w:val="000E3E94"/>
    <w:rsid w:val="0012229F"/>
    <w:rsid w:val="001313D6"/>
    <w:rsid w:val="00174208"/>
    <w:rsid w:val="00194BBE"/>
    <w:rsid w:val="0019766F"/>
    <w:rsid w:val="001A28EB"/>
    <w:rsid w:val="001A69A6"/>
    <w:rsid w:val="00223DF8"/>
    <w:rsid w:val="00233988"/>
    <w:rsid w:val="00250B52"/>
    <w:rsid w:val="00261849"/>
    <w:rsid w:val="002618D3"/>
    <w:rsid w:val="002664AF"/>
    <w:rsid w:val="0028073C"/>
    <w:rsid w:val="00285C2F"/>
    <w:rsid w:val="002B58EB"/>
    <w:rsid w:val="002E50B4"/>
    <w:rsid w:val="0030343A"/>
    <w:rsid w:val="00307CA7"/>
    <w:rsid w:val="003137EB"/>
    <w:rsid w:val="00335AF0"/>
    <w:rsid w:val="00345617"/>
    <w:rsid w:val="00365C2C"/>
    <w:rsid w:val="003679E7"/>
    <w:rsid w:val="0039656C"/>
    <w:rsid w:val="003969C1"/>
    <w:rsid w:val="003A1753"/>
    <w:rsid w:val="003A7FD3"/>
    <w:rsid w:val="003B1E4D"/>
    <w:rsid w:val="003F670F"/>
    <w:rsid w:val="00441CC5"/>
    <w:rsid w:val="00447E0D"/>
    <w:rsid w:val="004548AE"/>
    <w:rsid w:val="00465303"/>
    <w:rsid w:val="004B4BEF"/>
    <w:rsid w:val="004D3C6B"/>
    <w:rsid w:val="004E7B66"/>
    <w:rsid w:val="004E7CAE"/>
    <w:rsid w:val="004F6A58"/>
    <w:rsid w:val="0051242F"/>
    <w:rsid w:val="00537DC9"/>
    <w:rsid w:val="005413B0"/>
    <w:rsid w:val="00550D9B"/>
    <w:rsid w:val="0056669B"/>
    <w:rsid w:val="005737A0"/>
    <w:rsid w:val="005D1F34"/>
    <w:rsid w:val="005E3BE4"/>
    <w:rsid w:val="005F01FA"/>
    <w:rsid w:val="005F198D"/>
    <w:rsid w:val="00631369"/>
    <w:rsid w:val="006519B0"/>
    <w:rsid w:val="006C01BD"/>
    <w:rsid w:val="006C66BF"/>
    <w:rsid w:val="006D3397"/>
    <w:rsid w:val="006D3F8F"/>
    <w:rsid w:val="006E098C"/>
    <w:rsid w:val="00724130"/>
    <w:rsid w:val="0074044A"/>
    <w:rsid w:val="00763345"/>
    <w:rsid w:val="007939CA"/>
    <w:rsid w:val="007C4C0E"/>
    <w:rsid w:val="007F2F8F"/>
    <w:rsid w:val="008079B2"/>
    <w:rsid w:val="008107DD"/>
    <w:rsid w:val="00814B91"/>
    <w:rsid w:val="0087100D"/>
    <w:rsid w:val="00887202"/>
    <w:rsid w:val="0089410A"/>
    <w:rsid w:val="008D5C56"/>
    <w:rsid w:val="008F1E89"/>
    <w:rsid w:val="0092226D"/>
    <w:rsid w:val="00922C2F"/>
    <w:rsid w:val="009502A3"/>
    <w:rsid w:val="00965FFF"/>
    <w:rsid w:val="00991476"/>
    <w:rsid w:val="009C6E10"/>
    <w:rsid w:val="009D18E5"/>
    <w:rsid w:val="009E6518"/>
    <w:rsid w:val="00A10F07"/>
    <w:rsid w:val="00A30110"/>
    <w:rsid w:val="00A55A91"/>
    <w:rsid w:val="00A8147B"/>
    <w:rsid w:val="00A83F77"/>
    <w:rsid w:val="00AA7647"/>
    <w:rsid w:val="00AC06CF"/>
    <w:rsid w:val="00AC4BCC"/>
    <w:rsid w:val="00AD6BE6"/>
    <w:rsid w:val="00B26E53"/>
    <w:rsid w:val="00BB2568"/>
    <w:rsid w:val="00BD77C7"/>
    <w:rsid w:val="00BE4878"/>
    <w:rsid w:val="00BE4ABB"/>
    <w:rsid w:val="00C07890"/>
    <w:rsid w:val="00C0797F"/>
    <w:rsid w:val="00C222BA"/>
    <w:rsid w:val="00C33169"/>
    <w:rsid w:val="00C43490"/>
    <w:rsid w:val="00C44534"/>
    <w:rsid w:val="00C47A89"/>
    <w:rsid w:val="00C50CBA"/>
    <w:rsid w:val="00C52FA4"/>
    <w:rsid w:val="00C627C9"/>
    <w:rsid w:val="00C93A29"/>
    <w:rsid w:val="00C96834"/>
    <w:rsid w:val="00CA2CB4"/>
    <w:rsid w:val="00CB74CB"/>
    <w:rsid w:val="00CD34EA"/>
    <w:rsid w:val="00CE2EBC"/>
    <w:rsid w:val="00CF10B2"/>
    <w:rsid w:val="00CF4E5A"/>
    <w:rsid w:val="00D31BBE"/>
    <w:rsid w:val="00D33C78"/>
    <w:rsid w:val="00D418E3"/>
    <w:rsid w:val="00D52A6A"/>
    <w:rsid w:val="00D83286"/>
    <w:rsid w:val="00D950B4"/>
    <w:rsid w:val="00DF5D9A"/>
    <w:rsid w:val="00E05D0A"/>
    <w:rsid w:val="00E21CBF"/>
    <w:rsid w:val="00E27210"/>
    <w:rsid w:val="00E51A69"/>
    <w:rsid w:val="00E53F9E"/>
    <w:rsid w:val="00E5497D"/>
    <w:rsid w:val="00E638A1"/>
    <w:rsid w:val="00E765E0"/>
    <w:rsid w:val="00EE1EA0"/>
    <w:rsid w:val="00F05EDC"/>
    <w:rsid w:val="00F74666"/>
    <w:rsid w:val="00F76DCE"/>
    <w:rsid w:val="00F82D53"/>
    <w:rsid w:val="00FA2AEA"/>
    <w:rsid w:val="00FB4C87"/>
    <w:rsid w:val="00FE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4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130"/>
  </w:style>
  <w:style w:type="paragraph" w:styleId="a9">
    <w:name w:val="footer"/>
    <w:basedOn w:val="a"/>
    <w:link w:val="aa"/>
    <w:uiPriority w:val="99"/>
    <w:unhideWhenUsed/>
    <w:rsid w:val="0072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130"/>
  </w:style>
  <w:style w:type="table" w:customStyle="1" w:styleId="1">
    <w:name w:val="Сетка таблицы1"/>
    <w:basedOn w:val="a1"/>
    <w:next w:val="a3"/>
    <w:uiPriority w:val="59"/>
    <w:rsid w:val="0026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ast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rus.php" TargetMode="External"/><Relationship Id="rId26" Type="http://schemas.openxmlformats.org/officeDocument/2006/relationships/hyperlink" Target="http://vserosolymp.rudn.ru/mm/mpp/gb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vserosolymp.rudn.ru/mm/mpp/fk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erosolymp.rudn.ru/mm/mpp/ist.php" TargetMode="External"/><Relationship Id="rId17" Type="http://schemas.openxmlformats.org/officeDocument/2006/relationships/hyperlink" Target="http://vserosolymp.rudn.ru/mm/mpp/obg.php" TargetMode="External"/><Relationship Id="rId25" Type="http://schemas.openxmlformats.org/officeDocument/2006/relationships/hyperlink" Target="http://vserosolymp.rudn.ru/mm/mpp/ekol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erosolymp.rudn.ru/mm/mpp/obs.php" TargetMode="External"/><Relationship Id="rId20" Type="http://schemas.openxmlformats.org/officeDocument/2006/relationships/hyperlink" Target="http://vserosolymp.rudn.ru/mm/mpp/teh.php" TargetMode="External"/><Relationship Id="rId29" Type="http://schemas.openxmlformats.org/officeDocument/2006/relationships/hyperlink" Target="http://vserosolymp.rudn.ru/mm/mpp/d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rosolymp.rudn.ru/mm/mpp/inf.php" TargetMode="External"/><Relationship Id="rId24" Type="http://schemas.openxmlformats.org/officeDocument/2006/relationships/hyperlink" Target="http://vserosolymp.rudn.ru/mm/mpp/ekon.php" TargetMode="External"/><Relationship Id="rId32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mat.php" TargetMode="External"/><Relationship Id="rId23" Type="http://schemas.openxmlformats.org/officeDocument/2006/relationships/hyperlink" Target="http://vserosolymp.rudn.ru/mm/mpp/him.php" TargetMode="External"/><Relationship Id="rId28" Type="http://schemas.openxmlformats.org/officeDocument/2006/relationships/hyperlink" Target="http://vserosolymp.rudn.ru/mm/mpp/es.php" TargetMode="External"/><Relationship Id="rId10" Type="http://schemas.openxmlformats.org/officeDocument/2006/relationships/hyperlink" Target="http://vserosolymp.rudn.ru/mm/mpp/geo.php" TargetMode="External"/><Relationship Id="rId19" Type="http://schemas.openxmlformats.org/officeDocument/2006/relationships/hyperlink" Target="http://vserosolymp.rudn.ru/mm/mpp/pra.php" TargetMode="External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bio.php" TargetMode="External"/><Relationship Id="rId14" Type="http://schemas.openxmlformats.org/officeDocument/2006/relationships/hyperlink" Target="http://vserosolymp.rudn.ru/mm/mpp/lit.php" TargetMode="External"/><Relationship Id="rId22" Type="http://schemas.openxmlformats.org/officeDocument/2006/relationships/hyperlink" Target="http://vserosolymp.rudn.ru/mm/mpp/fiz.php" TargetMode="External"/><Relationship Id="rId27" Type="http://schemas.openxmlformats.org/officeDocument/2006/relationships/hyperlink" Target="http://vserosolymp.rudn.ru/mm/mpp/it.php" TargetMode="External"/><Relationship Id="rId30" Type="http://schemas.openxmlformats.org/officeDocument/2006/relationships/hyperlink" Target="http://vserosolymp.rudn.ru/mm/mpp/fr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4419512795275588"/>
          <c:y val="8.6299892125135079E-3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5.8832932341790926E-2"/>
          <c:y val="2.4216347956505544E-2"/>
          <c:w val="0.61384186351706282"/>
          <c:h val="0.8270500562429696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 муниципального этапа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39</c:v>
                </c:pt>
                <c:pt idx="2">
                  <c:v>59</c:v>
                </c:pt>
                <c:pt idx="3">
                  <c:v>34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B3-45C8-9FC4-A0FB65E429C6}"/>
            </c:ext>
          </c:extLst>
        </c:ser>
        <c:shape val="cone"/>
        <c:axId val="78998912"/>
        <c:axId val="79000704"/>
        <c:axId val="97820160"/>
      </c:bar3DChart>
      <c:catAx>
        <c:axId val="78998912"/>
        <c:scaling>
          <c:orientation val="minMax"/>
        </c:scaling>
        <c:axPos val="b"/>
        <c:numFmt formatCode="General" sourceLinked="0"/>
        <c:tickLblPos val="nextTo"/>
        <c:crossAx val="79000704"/>
        <c:crosses val="autoZero"/>
        <c:auto val="1"/>
        <c:lblAlgn val="ctr"/>
        <c:lblOffset val="100"/>
      </c:catAx>
      <c:valAx>
        <c:axId val="79000704"/>
        <c:scaling>
          <c:orientation val="minMax"/>
        </c:scaling>
        <c:axPos val="l"/>
        <c:majorGridlines/>
        <c:numFmt formatCode="General" sourceLinked="1"/>
        <c:tickLblPos val="nextTo"/>
        <c:crossAx val="78998912"/>
        <c:crosses val="autoZero"/>
        <c:crossBetween val="between"/>
      </c:valAx>
      <c:serAx>
        <c:axId val="97820160"/>
        <c:scaling>
          <c:orientation val="minMax"/>
        </c:scaling>
        <c:axPos val="b"/>
        <c:tickLblPos val="nextTo"/>
        <c:crossAx val="79000704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победителей и призеров</a:t>
            </a:r>
          </a:p>
        </c:rich>
      </c:tx>
      <c:layout/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победителе и призеров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11</c:v>
                </c:pt>
                <c:pt idx="2">
                  <c:v>16</c:v>
                </c:pt>
                <c:pt idx="3">
                  <c:v>10</c:v>
                </c:pt>
                <c:pt idx="4">
                  <c:v>6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5A-40B8-812B-AC402566BE8C}"/>
            </c:ext>
          </c:extLst>
        </c:ser>
        <c:shape val="cone"/>
        <c:axId val="79039104"/>
        <c:axId val="79049088"/>
        <c:axId val="79044608"/>
      </c:bar3DChart>
      <c:catAx>
        <c:axId val="79039104"/>
        <c:scaling>
          <c:orientation val="minMax"/>
        </c:scaling>
        <c:axPos val="b"/>
        <c:numFmt formatCode="General" sourceLinked="1"/>
        <c:tickLblPos val="nextTo"/>
        <c:crossAx val="79049088"/>
        <c:crosses val="autoZero"/>
        <c:auto val="1"/>
        <c:lblAlgn val="ctr"/>
        <c:lblOffset val="100"/>
      </c:catAx>
      <c:valAx>
        <c:axId val="79049088"/>
        <c:scaling>
          <c:orientation val="minMax"/>
        </c:scaling>
        <c:axPos val="l"/>
        <c:majorGridlines/>
        <c:numFmt formatCode="General" sourceLinked="1"/>
        <c:tickLblPos val="nextTo"/>
        <c:crossAx val="79039104"/>
        <c:crosses val="autoZero"/>
        <c:crossBetween val="between"/>
      </c:valAx>
      <c:serAx>
        <c:axId val="79044608"/>
        <c:scaling>
          <c:orientation val="minMax"/>
        </c:scaling>
        <c:delete val="1"/>
        <c:axPos val="b"/>
        <c:tickLblPos val="nextTo"/>
        <c:crossAx val="79049088"/>
        <c:crosses val="autoZero"/>
      </c:ser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B7FA-AEF3-430B-BFE2-5BEEC04D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13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37</cp:revision>
  <cp:lastPrinted>2019-08-10T08:10:00Z</cp:lastPrinted>
  <dcterms:created xsi:type="dcterms:W3CDTF">2015-06-15T17:32:00Z</dcterms:created>
  <dcterms:modified xsi:type="dcterms:W3CDTF">2023-07-04T10:34:00Z</dcterms:modified>
</cp:coreProperties>
</file>